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804DD0"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南苑街道</w:t>
      </w:r>
      <w:r w:rsidR="006E5765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</w:t>
      </w:r>
      <w:r w:rsidR="00542891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信息公开工作2020年度报告</w:t>
      </w:r>
    </w:p>
    <w:p w:rsidR="00121762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，南苑街道政府信息公开工作年度报告根据《中华人民共和国政府信息公开条例》(以下简称《条例》)和自治区、地区、市政府相关文件的要求，按照2020年度南苑街道政府信息公开年度工作开展情况，编制此报告并向社会公布。</w:t>
      </w:r>
    </w:p>
    <w:p w:rsidR="00911C9C" w:rsidP="00911C9C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911C9C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2020年，</w:t>
      </w:r>
      <w:r w:rsidR="00845C60">
        <w:rPr>
          <w:rFonts w:ascii="仿宋_GB2312" w:eastAsia="仿宋_GB2312" w:hint="eastAsia"/>
          <w:sz w:val="32"/>
          <w:szCs w:val="32"/>
        </w:rPr>
        <w:t>南苑街道</w:t>
      </w:r>
      <w:r>
        <w:rPr>
          <w:rFonts w:ascii="仿宋_GB2312" w:eastAsia="仿宋_GB2312" w:hint="eastAsia"/>
          <w:sz w:val="32"/>
          <w:szCs w:val="32"/>
        </w:rPr>
        <w:t>深入贯彻《中华人民共和国政府信息公开条例》精神，紧贴</w:t>
      </w:r>
      <w:r w:rsidR="00845C60">
        <w:rPr>
          <w:rFonts w:ascii="仿宋_GB2312" w:eastAsia="仿宋_GB2312" w:hint="eastAsia"/>
          <w:sz w:val="32"/>
          <w:szCs w:val="32"/>
        </w:rPr>
        <w:t>街道</w:t>
      </w:r>
      <w:r>
        <w:rPr>
          <w:rFonts w:ascii="仿宋_GB2312" w:eastAsia="仿宋_GB2312" w:hint="eastAsia"/>
          <w:sz w:val="32"/>
          <w:szCs w:val="32"/>
        </w:rPr>
        <w:t>中心工作，始终围绕群众关切的问题，创新信息发布、解读和回应机制，丰富公开渠道，细化公开内容，充分保障公民、法人和社会组织的信息公开权利，有效发挥了信息公开助力深化改革、经济发展、脱贫攻坚、民生改善和政府自身建设的重要作用。</w:t>
      </w:r>
    </w:p>
    <w:p w:rsidR="00911C9C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(一)强化组织领导，落实工作要求。</w:t>
      </w:r>
      <w:r>
        <w:rPr>
          <w:rFonts w:ascii="仿宋_GB2312" w:eastAsia="仿宋_GB2312" w:hint="eastAsia"/>
          <w:sz w:val="32"/>
          <w:szCs w:val="32"/>
        </w:rPr>
        <w:t>按照《乌苏市政府网站信息审核发布制度》等制度的要求，不断提高政府信息公开规范化水平。严格按照政务公开实施办法相关要求开展工作，确保政务公开工作高效、有序开展。坚持把政务公开工作与其他工作同布置、同检查、同落实，扎实推进</w:t>
      </w:r>
      <w:r w:rsidR="00845C60">
        <w:rPr>
          <w:rFonts w:ascii="仿宋_GB2312" w:eastAsia="仿宋_GB2312" w:hint="eastAsia"/>
          <w:sz w:val="32"/>
          <w:szCs w:val="32"/>
        </w:rPr>
        <w:t>南苑街道</w:t>
      </w:r>
      <w:r>
        <w:rPr>
          <w:rFonts w:ascii="仿宋_GB2312" w:eastAsia="仿宋_GB2312" w:hint="eastAsia"/>
          <w:sz w:val="32"/>
          <w:szCs w:val="32"/>
        </w:rPr>
        <w:t>信息公开各项工作。</w:t>
      </w:r>
    </w:p>
    <w:p w:rsidR="00911C9C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(二)组织开展学习培训活动。</w:t>
      </w:r>
      <w:r w:rsidR="003F02D0">
        <w:rPr>
          <w:rFonts w:ascii="仿宋_GB2312" w:eastAsia="仿宋_GB2312" w:hint="eastAsia"/>
          <w:sz w:val="32"/>
          <w:szCs w:val="32"/>
        </w:rPr>
        <w:t>在全街道积极开展政府信息公开政策、政府信息公开文件学习活动，组织</w:t>
      </w:r>
      <w:r>
        <w:rPr>
          <w:rFonts w:ascii="仿宋_GB2312" w:eastAsia="仿宋_GB2312" w:hint="eastAsia"/>
          <w:sz w:val="32"/>
          <w:szCs w:val="32"/>
        </w:rPr>
        <w:t>学习了《乌苏市政府网站信息审核发布制度》、《乌苏市政务公开考核办法及评分标准》等文件内容，以及按照自治区,地区的相关</w:t>
      </w:r>
      <w:r w:rsidR="003F02D0">
        <w:rPr>
          <w:rFonts w:ascii="仿宋_GB2312" w:eastAsia="仿宋_GB2312" w:hint="eastAsia"/>
          <w:sz w:val="32"/>
          <w:szCs w:val="32"/>
        </w:rPr>
        <w:t>要求，并积极组织</w:t>
      </w:r>
      <w:r>
        <w:rPr>
          <w:rFonts w:ascii="仿宋_GB2312" w:eastAsia="仿宋_GB2312" w:hint="eastAsia"/>
          <w:sz w:val="32"/>
          <w:szCs w:val="32"/>
        </w:rPr>
        <w:t>学习相关文件的要求，为推进依法行政、促</w:t>
      </w:r>
      <w:r>
        <w:rPr>
          <w:rFonts w:ascii="仿宋_GB2312" w:eastAsia="仿宋_GB2312" w:hint="eastAsia"/>
          <w:sz w:val="32"/>
          <w:szCs w:val="32"/>
        </w:rPr>
        <w:t>进政府信息公开起到了积极作用。</w:t>
      </w:r>
    </w:p>
    <w:p w:rsidR="00911C9C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(三)严格日常检查考核。</w:t>
      </w:r>
      <w:r>
        <w:rPr>
          <w:rFonts w:ascii="仿宋_GB2312" w:eastAsia="仿宋_GB2312" w:hint="eastAsia"/>
          <w:sz w:val="32"/>
          <w:szCs w:val="32"/>
        </w:rPr>
        <w:t>严格按照《乌苏市政务公开考核办法及评分标准》要求，将政府信息公开工作列入</w:t>
      </w:r>
      <w:r w:rsidR="00F84164">
        <w:rPr>
          <w:rFonts w:ascii="仿宋_GB2312" w:eastAsia="仿宋_GB2312" w:hint="eastAsia"/>
          <w:sz w:val="32"/>
          <w:szCs w:val="32"/>
        </w:rPr>
        <w:t>南苑街道</w:t>
      </w:r>
      <w:r>
        <w:rPr>
          <w:rFonts w:ascii="仿宋_GB2312" w:eastAsia="仿宋_GB2312" w:hint="eastAsia"/>
          <w:sz w:val="32"/>
          <w:szCs w:val="32"/>
        </w:rPr>
        <w:t>目标责任制考核范围，作为年终绩效的主要指标依据之一，全面落实上级各项政策要求，先后对各</w:t>
      </w:r>
      <w:r w:rsidR="00B260A6">
        <w:rPr>
          <w:rFonts w:ascii="仿宋_GB2312" w:eastAsia="仿宋_GB2312" w:hint="eastAsia"/>
          <w:sz w:val="32"/>
          <w:szCs w:val="32"/>
        </w:rPr>
        <w:t>社区</w:t>
      </w:r>
      <w:r>
        <w:rPr>
          <w:rFonts w:ascii="仿宋_GB2312" w:eastAsia="仿宋_GB2312" w:hint="eastAsia"/>
          <w:sz w:val="32"/>
          <w:szCs w:val="32"/>
        </w:rPr>
        <w:t>政务公开情况采取电话督促</w:t>
      </w:r>
      <w:r w:rsidR="005C3436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次,现场指导</w:t>
      </w:r>
      <w:r w:rsidR="005C3436">
        <w:rPr>
          <w:rFonts w:ascii="仿宋_GB2312" w:eastAsia="仿宋_GB2312" w:hint="eastAsia"/>
          <w:sz w:val="32"/>
          <w:szCs w:val="32"/>
        </w:rPr>
        <w:t>1</w:t>
      </w:r>
      <w:r w:rsidR="005C3436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次,就重点领域政府信息公开进行专门督查，并量化打分，以此促进</w:t>
      </w:r>
      <w:r w:rsidR="00B260A6">
        <w:rPr>
          <w:rFonts w:ascii="仿宋_GB2312" w:eastAsia="仿宋_GB2312" w:hint="eastAsia"/>
          <w:sz w:val="32"/>
          <w:szCs w:val="32"/>
        </w:rPr>
        <w:t>各社区</w:t>
      </w:r>
      <w:r>
        <w:rPr>
          <w:rFonts w:ascii="仿宋_GB2312" w:eastAsia="仿宋_GB2312" w:hint="eastAsia"/>
          <w:sz w:val="32"/>
          <w:szCs w:val="32"/>
        </w:rPr>
        <w:t>信息公开任务全面落实。</w:t>
      </w:r>
    </w:p>
    <w:p w:rsidR="00911C9C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(四)抓好重点领域信息公开工作。</w:t>
      </w:r>
      <w:r>
        <w:rPr>
          <w:rFonts w:ascii="仿宋_GB2312" w:eastAsia="仿宋_GB2312" w:hint="eastAsia"/>
          <w:sz w:val="32"/>
          <w:szCs w:val="32"/>
        </w:rPr>
        <w:t>今年着重在政策文件、政策解读、惠民项目建设、政府购买公共服务、教育信息、就业信息、安全生产、价格公示等栏目里进行重点领域信息公开。</w:t>
      </w:r>
    </w:p>
    <w:p w:rsidR="00911C9C" w:rsidP="00911C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(</w:t>
      </w:r>
      <w:r>
        <w:rPr>
          <w:rFonts w:ascii="仿宋_GB2312" w:eastAsia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int="eastAsia"/>
          <w:b/>
          <w:bCs/>
          <w:sz w:val="32"/>
          <w:szCs w:val="32"/>
        </w:rPr>
        <w:t>)依申请公开、信息公开收费、行政复议、诉讼及申诉情况。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年，我街道</w:t>
      </w:r>
      <w:r>
        <w:rPr>
          <w:rFonts w:ascii="仿宋_GB2312" w:eastAsia="仿宋_GB2312" w:hint="eastAsia"/>
          <w:sz w:val="32"/>
          <w:szCs w:val="32"/>
        </w:rPr>
        <w:t>在政府信息公开工作过程中，未发生依申请公开政府信息的情况，未发生不予公开政府信息的情况。未发生申请行政复议，未发生政府信息公开收费、减免以及提起行政诉讼的情况。</w:t>
      </w:r>
    </w:p>
    <w:p w:rsidR="00911C9C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</w:p>
    <w:p w:rsidR="00804DD0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77388.3</w:t>
            </w:r>
            <w:bookmarkStart w:id="0" w:name="_GoBack"/>
            <w:bookmarkEnd w:id="0"/>
          </w:p>
        </w:tc>
      </w:tr>
    </w:tbl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 w:rsidR="00804DD0" w:rsidP="006E5765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804DD0" w:rsidP="006E5765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一年来，我街道信息公开工作取得了新的进展，但同时也存在一些问题和薄弱环节：</w:t>
      </w:r>
    </w:p>
    <w:p w:rsidR="00804DD0" w:rsidP="006E5765">
      <w:pPr>
        <w:spacing w:line="54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 w:rsidR="00804DD0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宋体" w:hint="eastAsia"/>
          <w:sz w:val="32"/>
          <w:szCs w:val="32"/>
        </w:rPr>
        <w:t>公开内容需进一步深化，公开形式需进一步优化，政务公开的有效性、便民性需进一步提高。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二是公开信息质量还需进一步提高。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由于缺乏学习，导致各科室、站所、社区对具体工作推动中的经验、亮点总结不足，上报信息质量参差不齐，从而影响整体信息公开质量。</w:t>
      </w:r>
    </w:p>
    <w:p w:rsidR="00804DD0" w:rsidP="006E5765">
      <w:pPr>
        <w:spacing w:line="54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一是强化组织领导。</w:t>
      </w:r>
      <w:r>
        <w:rPr>
          <w:rFonts w:ascii="Times New Roman" w:eastAsia="仿宋_GB2312" w:hAnsi="Times New Roman" w:cs="宋体" w:hint="eastAsia"/>
          <w:sz w:val="32"/>
          <w:szCs w:val="32"/>
        </w:rPr>
        <w:t>搞好学习培训，提升本单位政府信息公开工作人员的业务水平，提高公开信息质量，确保发挥作用。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二是及时发布信息。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三是自觉接受社会监督。</w:t>
      </w:r>
      <w:r>
        <w:rPr>
          <w:rFonts w:ascii="Times New Roman" w:eastAsia="仿宋_GB2312" w:hAnsi="Times New Roman" w:cs="宋体" w:hint="eastAsia"/>
          <w:sz w:val="32"/>
          <w:szCs w:val="32"/>
        </w:rPr>
        <w:t>让各族群众对政府信息公开情</w:t>
      </w:r>
      <w:r>
        <w:rPr>
          <w:rFonts w:ascii="Times New Roman" w:eastAsia="仿宋_GB2312" w:hAnsi="Times New Roman" w:cs="宋体" w:hint="eastAsia"/>
          <w:sz w:val="32"/>
          <w:szCs w:val="32"/>
        </w:rPr>
        <w:t>况进行评议，并根据评议结果完善制度、改进工作。主动接受社会监督，实现行政机关工作的透明、公开、廉洁、高效。</w:t>
      </w:r>
    </w:p>
    <w:p w:rsidR="00804DD0"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 w:rsidR="00804DD0">
      <w:pPr>
        <w:pStyle w:val="BodyTextIndent2"/>
        <w:spacing w:before="0" w:beforeAutospacing="0" w:line="540" w:lineRule="exact"/>
        <w:ind w:left="0" w:leftChars="0"/>
        <w:rPr>
          <w:rFonts w:ascii="Times New Roman" w:eastAsia="仿宋_GB2312" w:hAnsi="Times New Roman" w:cs="宋体"/>
          <w:sz w:val="32"/>
          <w:szCs w:val="32"/>
        </w:rPr>
      </w:pP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</w:p>
    <w:p w:rsidR="00804DD0"/>
    <w:sectPr w:rsidSect="00804DD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7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07AD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128B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4.6pt;height:11pt;margin-top:0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<v:path arrowok="t" textboxrect="0,0,21600,21600"/>
              <v:textbox style="mso-fit-shape-to-text:t" inset="0,0,0,0">
                <w:txbxContent>
                  <w:p w:rsidR="006A07AD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128B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7AD">
    <w:pPr>
      <w:pStyle w:val="Header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0"/>
    <w:rsid w:val="00121762"/>
    <w:rsid w:val="00145828"/>
    <w:rsid w:val="00160D6A"/>
    <w:rsid w:val="003D4C0A"/>
    <w:rsid w:val="003F02D0"/>
    <w:rsid w:val="004128B1"/>
    <w:rsid w:val="00497133"/>
    <w:rsid w:val="00542891"/>
    <w:rsid w:val="005C3436"/>
    <w:rsid w:val="00673E60"/>
    <w:rsid w:val="006A07AD"/>
    <w:rsid w:val="006D5325"/>
    <w:rsid w:val="006E5765"/>
    <w:rsid w:val="00740409"/>
    <w:rsid w:val="00804DD0"/>
    <w:rsid w:val="00845C60"/>
    <w:rsid w:val="008F562B"/>
    <w:rsid w:val="00911C9C"/>
    <w:rsid w:val="009E5F73"/>
    <w:rsid w:val="00A06A09"/>
    <w:rsid w:val="00A21C9F"/>
    <w:rsid w:val="00AD2022"/>
    <w:rsid w:val="00B260A6"/>
    <w:rsid w:val="00CA7DC6"/>
    <w:rsid w:val="00D43409"/>
    <w:rsid w:val="00DC3B19"/>
    <w:rsid w:val="00DE305E"/>
    <w:rsid w:val="00E16263"/>
    <w:rsid w:val="00E50405"/>
    <w:rsid w:val="00F049BC"/>
    <w:rsid w:val="00F172F4"/>
    <w:rsid w:val="00F84164"/>
    <w:rsid w:val="00FB5600"/>
    <w:rsid w:val="0C5B16DF"/>
    <w:rsid w:val="4E52062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11584D-395A-42F6-ADA0-C73C8AB0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Indent2"/>
    <w:qFormat/>
    <w:rsid w:val="00804DD0"/>
    <w:pPr>
      <w:widowControl w:val="0"/>
      <w:jc w:val="both"/>
    </w:pPr>
    <w:rPr>
      <w:kern w:val="2"/>
      <w:sz w:val="21"/>
      <w:szCs w:val="24"/>
    </w:rPr>
  </w:style>
  <w:style w:type="paragraph" w:styleId="Heading3">
    <w:name w:val="heading 3"/>
    <w:basedOn w:val="Normal"/>
    <w:next w:val="Normal"/>
    <w:qFormat/>
    <w:rsid w:val="00804DD0"/>
    <w:pPr>
      <w:keepNext/>
      <w:keepLines/>
      <w:ind w:firstLine="200" w:firstLineChars="200"/>
      <w:outlineLvl w:val="2"/>
    </w:pPr>
    <w:rPr>
      <w:rFonts w:ascii="仿宋" w:eastAsia="仿宋" w:hAnsi="Times New Roman" w:cs="宋体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804DD0"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rsid w:val="00804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rsid w:val="0080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sid w:val="00804DD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0C91B9-ED62-496C-9472-222E1B71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88</cp:revision>
  <dcterms:created xsi:type="dcterms:W3CDTF">2021-01-28T05:51:00Z</dcterms:created>
  <dcterms:modified xsi:type="dcterms:W3CDTF">2021-01-30T03:56:00Z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