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bookmarkStart w:id="0" w:name="_GoBack"/>
      <w:bookmarkEnd w:id="0"/>
    </w:p>
    <w:tbl>
      <w:tblPr>
        <w:tblStyle w:val="TableNormal"/>
        <w:tblW w:w="96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517"/>
        <w:gridCol w:w="1236"/>
        <w:gridCol w:w="1524"/>
        <w:gridCol w:w="876"/>
        <w:gridCol w:w="1344"/>
        <w:gridCol w:w="1188"/>
      </w:tblGrid>
      <w:tr>
        <w:tblPrEx>
          <w:tblW w:w="96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8685"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auto"/>
                <w:shd w:val="clear" w:color="auto" w:fill="auto"/>
                <w:lang w:val="en-US" w:eastAsia="zh-CN"/>
              </w:rPr>
            </w:pPr>
            <w:r>
              <w:rPr>
                <w:rFonts w:ascii="宋体" w:eastAsia="宋体" w:hAnsi="宋体" w:cs="宋体" w:hint="eastAsia"/>
                <w:i w:val="0"/>
                <w:caps w:val="0"/>
                <w:color w:val="auto"/>
                <w:spacing w:val="0"/>
                <w:kern w:val="2"/>
                <w:sz w:val="18"/>
                <w:szCs w:val="18"/>
                <w:shd w:val="clear" w:color="auto" w:fill="auto"/>
                <w:lang w:val="en-US" w:eastAsia="zh-CN" w:bidi="ar-SA"/>
              </w:rPr>
              <w:t>乌苏市百泉镇卫生院</w:t>
            </w:r>
          </w:p>
        </w:tc>
      </w:tr>
      <w:tr>
        <w:tblPrEx>
          <w:tblW w:w="9698"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86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乌苏市百泉镇卫生院成立于1977年06月，隶属于乌苏市卫生健康委员会下属全额拨款事业单位，具有独立的法人资格，非营利性一级医疗机构。</w:t>
            </w:r>
          </w:p>
        </w:tc>
      </w:tr>
      <w:tr>
        <w:tblPrEx>
          <w:tblW w:w="9698"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86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hd w:val="clear" w:color="auto" w:fill="auto"/>
                <w:lang w:val="en-US" w:eastAsia="zh-CN"/>
              </w:rPr>
            </w:pPr>
            <w:r>
              <w:rPr>
                <w:rFonts w:ascii="宋体" w:eastAsia="宋体" w:hAnsi="宋体" w:cs="宋体" w:hint="eastAsia"/>
                <w:i w:val="0"/>
                <w:caps w:val="0"/>
                <w:color w:val="auto"/>
                <w:spacing w:val="0"/>
                <w:kern w:val="2"/>
                <w:sz w:val="18"/>
                <w:szCs w:val="18"/>
                <w:shd w:val="clear" w:color="auto" w:fill="auto"/>
                <w:lang w:val="en-US" w:eastAsia="zh-CN" w:bidi="ar-SA"/>
              </w:rPr>
              <w:t>乌苏市百泉镇</w:t>
            </w:r>
            <w:bookmarkStart w:id="1" w:name="hmcheck_897fb873f72047e6b86fd0271c27c795"/>
            <w:r>
              <w:rPr>
                <w:rFonts w:ascii="宋体" w:eastAsia="宋体" w:hAnsi="宋体" w:cs="宋体" w:hint="eastAsia"/>
                <w:i w:val="0"/>
                <w:caps w:val="0"/>
                <w:color w:val="auto"/>
                <w:spacing w:val="0"/>
                <w:kern w:val="2"/>
                <w:sz w:val="18"/>
                <w:szCs w:val="18"/>
                <w:shd w:val="clear" w:color="auto" w:fill="auto"/>
                <w:lang w:val="en-US" w:eastAsia="zh-CN" w:bidi="ar-SA"/>
              </w:rPr>
              <w:t>葫麻</w:t>
            </w:r>
            <w:bookmarkEnd w:id="1"/>
            <w:bookmarkStart w:id="2" w:name="hmcheck_0db22f14ccd64e039a71aea3616089f8"/>
            <w:r>
              <w:rPr>
                <w:rFonts w:ascii="宋体" w:eastAsia="宋体" w:hAnsi="宋体" w:cs="宋体" w:hint="eastAsia"/>
                <w:i w:val="0"/>
                <w:caps w:val="0"/>
                <w:color w:val="auto"/>
                <w:spacing w:val="0"/>
                <w:kern w:val="2"/>
                <w:sz w:val="18"/>
                <w:szCs w:val="18"/>
                <w:shd w:val="clear" w:color="auto" w:fill="auto"/>
                <w:lang w:val="en-US" w:eastAsia="zh-CN" w:bidi="ar-SA"/>
              </w:rPr>
              <w:t>梁村</w:t>
            </w:r>
            <w:bookmarkEnd w:id="2"/>
            <w:r>
              <w:rPr>
                <w:rFonts w:ascii="宋体" w:eastAsia="宋体" w:hAnsi="宋体" w:cs="宋体" w:hint="eastAsia"/>
                <w:i w:val="0"/>
                <w:caps w:val="0"/>
                <w:color w:val="auto"/>
                <w:spacing w:val="0"/>
                <w:kern w:val="2"/>
                <w:sz w:val="18"/>
                <w:szCs w:val="18"/>
                <w:shd w:val="clear" w:color="auto" w:fill="auto"/>
                <w:lang w:val="en-US" w:eastAsia="zh-CN" w:bidi="ar-SA"/>
              </w:rPr>
              <w:t>88号</w:t>
            </w:r>
          </w:p>
        </w:tc>
      </w:tr>
      <w:tr>
        <w:tblPrEx>
          <w:tblW w:w="9698"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53"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default"/>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0992-8936119</w:t>
            </w:r>
          </w:p>
        </w:tc>
        <w:tc>
          <w:tcPr>
            <w:tcW w:w="152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电子邮箱</w:t>
            </w:r>
          </w:p>
        </w:tc>
        <w:tc>
          <w:tcPr>
            <w:tcW w:w="3408"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无</w:t>
            </w:r>
          </w:p>
        </w:tc>
      </w:tr>
      <w:tr>
        <w:tblPrEx>
          <w:tblW w:w="9698"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53"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default"/>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乌苏市卫生健康委员会</w:t>
            </w:r>
          </w:p>
        </w:tc>
        <w:tc>
          <w:tcPr>
            <w:tcW w:w="152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监督电话</w:t>
            </w:r>
          </w:p>
        </w:tc>
        <w:tc>
          <w:tcPr>
            <w:tcW w:w="3408"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default"/>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0992-8516120</w:t>
            </w:r>
          </w:p>
        </w:tc>
      </w:tr>
      <w:tr>
        <w:tblPrEx>
          <w:tblW w:w="9698"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8685"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kern w:val="2"/>
                <w:sz w:val="18"/>
                <w:szCs w:val="18"/>
                <w:shd w:val="clear" w:color="auto" w:fill="auto"/>
                <w:lang w:val="en-US" w:eastAsia="zh-CN" w:bidi="ar-SA"/>
              </w:rPr>
            </w:pPr>
            <w:r>
              <w:rPr>
                <w:rFonts w:ascii="宋体" w:eastAsia="宋体" w:hAnsi="宋体" w:cs="宋体" w:hint="eastAsia"/>
                <w:i w:val="0"/>
                <w:caps w:val="0"/>
                <w:color w:val="auto"/>
                <w:spacing w:val="0"/>
                <w:kern w:val="2"/>
                <w:sz w:val="18"/>
                <w:szCs w:val="18"/>
                <w:shd w:val="clear" w:color="auto" w:fill="auto"/>
                <w:lang w:val="en-US" w:eastAsia="zh-CN" w:bidi="ar-SA"/>
              </w:rPr>
              <w:t>隶属于乌苏市卫生健康委员会下属全额拨款事业单位，乌苏市百泉镇卫生院现有在编人员10人，目前医院设置以下科室:内儿科、外科、妇产科、防保科、医技科、中医理疗科、药剂科、财务科、公共卫生科等多个科室。病区设床位35张。</w:t>
            </w:r>
          </w:p>
          <w:p>
            <w:pPr>
              <w:keepNext w:val="0"/>
              <w:keepLines w:val="0"/>
              <w:widowControl/>
              <w:suppressLineNumbers w:val="0"/>
              <w:ind w:left="0" w:firstLine="360" w:firstLineChars="200"/>
              <w:jc w:val="left"/>
              <w:rPr>
                <w:rFonts w:ascii="宋体" w:eastAsia="宋体" w:hAnsi="宋体" w:cs="宋体" w:hint="eastAsia"/>
                <w:i w:val="0"/>
                <w:caps w:val="0"/>
                <w:color w:val="auto"/>
                <w:spacing w:val="0"/>
                <w:kern w:val="2"/>
                <w:sz w:val="18"/>
                <w:szCs w:val="18"/>
                <w:shd w:val="clear" w:color="auto" w:fill="auto"/>
                <w:lang w:val="en-US" w:eastAsia="zh-CN" w:bidi="ar-SA"/>
              </w:rPr>
            </w:pPr>
          </w:p>
        </w:tc>
      </w:tr>
      <w:tr>
        <w:tblPrEx>
          <w:tblW w:w="9698"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517"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23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152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87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34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11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9698" w:type="dxa"/>
          <w:tblInd w:w="0" w:type="dxa"/>
          <w:shd w:val="clear" w:color="auto" w:fill="FFFFFF"/>
          <w:tblLayout w:type="fixed"/>
          <w:tblCellMar>
            <w:top w:w="0" w:type="dxa"/>
            <w:left w:w="0" w:type="dxa"/>
            <w:bottom w:w="0" w:type="dxa"/>
            <w:right w:w="0" w:type="dxa"/>
          </w:tblCellMar>
        </w:tblPrEx>
        <w:trPr>
          <w:trHeight w:val="3312"/>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517"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23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免费</w:t>
            </w:r>
          </w:p>
        </w:tc>
        <w:tc>
          <w:tcPr>
            <w:tcW w:w="152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87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百泉镇辖区</w:t>
            </w:r>
          </w:p>
        </w:tc>
        <w:tc>
          <w:tcPr>
            <w:tcW w:w="134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0992-8936119</w:t>
            </w:r>
          </w:p>
        </w:tc>
        <w:tc>
          <w:tcPr>
            <w:tcW w:w="11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eastAsia="宋体" w:hint="eastAsia"/>
                <w:color w:val="auto"/>
                <w:shd w:val="clear" w:color="auto" w:fill="auto"/>
                <w:lang w:val="en-US" w:eastAsia="zh-CN"/>
              </w:rPr>
              <w:t>无</w:t>
            </w:r>
          </w:p>
        </w:tc>
      </w:tr>
      <w:tr>
        <w:tblPrEx>
          <w:tblW w:w="9698" w:type="dxa"/>
          <w:tblInd w:w="0" w:type="dxa"/>
          <w:shd w:val="clear" w:color="auto" w:fill="FFFFFF"/>
          <w:tblLayout w:type="fixed"/>
          <w:tblCellMar>
            <w:top w:w="0" w:type="dxa"/>
            <w:left w:w="0" w:type="dxa"/>
            <w:bottom w:w="0" w:type="dxa"/>
            <w:right w:w="0" w:type="dxa"/>
          </w:tblCellMar>
        </w:tblPrEx>
        <w:trPr>
          <w:trHeight w:val="153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517"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23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3" w:name="hmcheck_ada3fa66beac4094bee8cc44aee85fce"/>
            <w:r>
              <w:rPr>
                <w:rFonts w:ascii="宋体" w:eastAsia="宋体" w:hAnsi="宋体" w:cs="宋体" w:hint="eastAsia"/>
                <w:i w:val="0"/>
                <w:caps w:val="0"/>
                <w:color w:val="auto"/>
                <w:spacing w:val="0"/>
                <w:sz w:val="18"/>
                <w:szCs w:val="18"/>
                <w:shd w:val="clear" w:color="auto" w:fill="auto"/>
                <w:lang w:val="en-US" w:eastAsia="zh-CN"/>
              </w:rPr>
              <w:t>〔2016〕</w:t>
            </w:r>
            <w:bookmarkEnd w:id="3"/>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152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87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百泉镇辖区</w:t>
            </w:r>
          </w:p>
        </w:tc>
        <w:tc>
          <w:tcPr>
            <w:tcW w:w="134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0992-8936119</w:t>
            </w:r>
          </w:p>
        </w:tc>
        <w:tc>
          <w:tcPr>
            <w:tcW w:w="11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9698" w:type="dxa"/>
          <w:tblInd w:w="0" w:type="dxa"/>
          <w:shd w:val="clear" w:color="auto" w:fill="FFFFFF"/>
          <w:tblLayout w:type="fixed"/>
          <w:tblCellMar>
            <w:top w:w="0" w:type="dxa"/>
            <w:left w:w="0" w:type="dxa"/>
            <w:bottom w:w="0" w:type="dxa"/>
            <w:right w:w="0" w:type="dxa"/>
          </w:tblCellMar>
        </w:tblPrEx>
        <w:trPr>
          <w:trHeight w:val="1749"/>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3</w:t>
            </w:r>
          </w:p>
        </w:tc>
        <w:tc>
          <w:tcPr>
            <w:tcW w:w="2517"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23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kern w:val="0"/>
                <w:sz w:val="18"/>
                <w:szCs w:val="18"/>
                <w:shd w:val="clear" w:color="auto" w:fill="auto"/>
                <w:lang w:val="en-US" w:eastAsia="zh-CN" w:bidi="ar"/>
              </w:rPr>
            </w:pPr>
            <w:r>
              <w:rPr>
                <w:rFonts w:ascii="宋体" w:eastAsia="宋体" w:hAnsi="宋体" w:cs="宋体" w:hint="eastAsia"/>
                <w:color w:val="auto"/>
                <w:kern w:val="0"/>
                <w:sz w:val="18"/>
                <w:szCs w:val="18"/>
                <w:shd w:val="clear" w:color="auto" w:fill="auto"/>
                <w:lang w:val="en-US" w:eastAsia="zh-CN" w:bidi="ar"/>
              </w:rPr>
              <w:t>免费</w:t>
            </w:r>
          </w:p>
        </w:tc>
        <w:tc>
          <w:tcPr>
            <w:tcW w:w="152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87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百泉镇辖区</w:t>
            </w:r>
          </w:p>
        </w:tc>
        <w:tc>
          <w:tcPr>
            <w:tcW w:w="134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0992-8936119</w:t>
            </w:r>
          </w:p>
        </w:tc>
        <w:tc>
          <w:tcPr>
            <w:tcW w:w="11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9698" w:type="dxa"/>
          <w:tblInd w:w="0" w:type="dxa"/>
          <w:shd w:val="clear" w:color="auto" w:fill="FFFFFF"/>
          <w:tblLayout w:type="fixed"/>
          <w:tblCellMar>
            <w:top w:w="0" w:type="dxa"/>
            <w:left w:w="0" w:type="dxa"/>
            <w:bottom w:w="0" w:type="dxa"/>
            <w:right w:w="0" w:type="dxa"/>
          </w:tblCellMar>
        </w:tblPrEx>
        <w:trPr>
          <w:trHeight w:val="405"/>
        </w:trPr>
        <w:tc>
          <w:tcPr>
            <w:tcW w:w="3530"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6168"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446" w:bottom="1440" w:left="13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36E37F6"/>
    <w:rsid w:val="14172C3B"/>
    <w:rsid w:val="220B2688"/>
    <w:rsid w:val="250F1693"/>
    <w:rsid w:val="2D6D58E2"/>
    <w:rsid w:val="38A5248C"/>
    <w:rsid w:val="587F2A52"/>
    <w:rsid w:val="5C26530A"/>
    <w:rsid w:val="666158CD"/>
    <w:rsid w:val="70CC4047"/>
    <w:rsid w:val="7840194D"/>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db22f14ccd64e039a71aea3616089f8_correctwords">
    <vt:lpwstr>["两村","梁杰"]</vt:lpwstr>
  </property>
  <property fmtid="{D5CDD505-2E9C-101B-9397-08002B2CF9AE}" pid="4" name="hmcheck_result_0db22f14ccd64e039a71aea3616089f8_errorword">
    <vt:lpwstr>梁村</vt:lpwstr>
  </property>
  <property fmtid="{D5CDD505-2E9C-101B-9397-08002B2CF9AE}" pid="5" name="hmcheck_result_0db22f14ccd64e039a71aea3616089f8_level">
    <vt:i4>2</vt:i4>
  </property>
  <property fmtid="{D5CDD505-2E9C-101B-9397-08002B2CF9AE}" pid="6" name="hmcheck_result_0db22f14ccd64e039a71aea3616089f8_modifiedtype">
    <vt:i4>1</vt:i4>
  </property>
  <property fmtid="{D5CDD505-2E9C-101B-9397-08002B2CF9AE}" pid="7" name="hmcheck_result_0db22f14ccd64e039a71aea3616089f8_type">
    <vt:i4>0</vt:i4>
  </property>
  <property fmtid="{D5CDD505-2E9C-101B-9397-08002B2CF9AE}" pid="8" name="hmcheck_result_897fb873f72047e6b86fd0271c27c795_correctwords">
    <vt:lpwstr>["胡麻"]</vt:lpwstr>
  </property>
  <property fmtid="{D5CDD505-2E9C-101B-9397-08002B2CF9AE}" pid="9" name="hmcheck_result_897fb873f72047e6b86fd0271c27c795_errorword">
    <vt:lpwstr>葫麻</vt:lpwstr>
  </property>
  <property fmtid="{D5CDD505-2E9C-101B-9397-08002B2CF9AE}" pid="10" name="hmcheck_result_897fb873f72047e6b86fd0271c27c795_level">
    <vt:i4>1</vt:i4>
  </property>
  <property fmtid="{D5CDD505-2E9C-101B-9397-08002B2CF9AE}" pid="11" name="hmcheck_result_897fb873f72047e6b86fd0271c27c795_modifiedtype">
    <vt:i4>1</vt:i4>
  </property>
  <property fmtid="{D5CDD505-2E9C-101B-9397-08002B2CF9AE}" pid="12" name="hmcheck_result_897fb873f72047e6b86fd0271c27c795_type">
    <vt:i4>0</vt:i4>
  </property>
  <property fmtid="{D5CDD505-2E9C-101B-9397-08002B2CF9AE}" pid="13" name="hmcheck_result_ada3fa66beac4094bee8cc44aee85fce_correctwords">
    <vt:lpwstr>["〔2016〕"]</vt:lpwstr>
  </property>
  <property fmtid="{D5CDD505-2E9C-101B-9397-08002B2CF9AE}" pid="14" name="hmcheck_result_ada3fa66beac4094bee8cc44aee85fce_errorword">
    <vt:lpwstr>[2016]</vt:lpwstr>
  </property>
  <property fmtid="{D5CDD505-2E9C-101B-9397-08002B2CF9AE}" pid="15" name="hmcheck_result_ada3fa66beac4094bee8cc44aee85fce_level">
    <vt:i4>1</vt:i4>
  </property>
  <property fmtid="{D5CDD505-2E9C-101B-9397-08002B2CF9AE}" pid="16" name="hmcheck_result_ada3fa66beac4094bee8cc44aee85fce_modifiedtype">
    <vt:i4>2</vt:i4>
  </property>
  <property fmtid="{D5CDD505-2E9C-101B-9397-08002B2CF9AE}" pid="17" name="hmcheck_result_ada3fa66beac4094bee8cc44aee85fce_modifiedword">
    <vt:lpwstr>〔2016〕</vt:lpwstr>
  </property>
  <property fmtid="{D5CDD505-2E9C-101B-9397-08002B2CF9AE}" pid="18" name="hmcheck_result_ada3fa66beac4094bee8cc44aee85fce_type">
    <vt:i4>0</vt:i4>
  </property>
  <property fmtid="{D5CDD505-2E9C-101B-9397-08002B2CF9AE}" pid="19" name="ICV">
    <vt:lpwstr>BE5498834E6F4D8B80498A39A64E0E02_13</vt:lpwstr>
  </property>
  <property fmtid="{D5CDD505-2E9C-101B-9397-08002B2CF9AE}" pid="20" name="KSOProductBuildVer">
    <vt:lpwstr>2052-12.1.0.15374</vt:lpwstr>
  </property>
</Properties>
</file>