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79"/>
        <w:gridCol w:w="109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color w:val="auto"/>
                <w:sz w:val="28"/>
                <w:szCs w:val="28"/>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乌苏市虹桥街道社区卫生服务中心</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z w:val="28"/>
                <w:szCs w:val="28"/>
                <w:shd w:val="clear" w:color="auto" w:fill="auto"/>
              </w:rPr>
            </w:pPr>
            <w:r>
              <w:rPr>
                <w:rFonts w:ascii="宋体" w:eastAsia="宋体" w:hAnsi="宋体" w:cs="宋体" w:hint="eastAsia"/>
                <w:i w:val="0"/>
                <w:caps w:val="0"/>
                <w:color w:val="auto"/>
                <w:spacing w:val="0"/>
                <w:sz w:val="20"/>
                <w:szCs w:val="20"/>
                <w:shd w:val="clear" w:color="auto" w:fill="auto"/>
                <w:lang w:val="en-US" w:eastAsia="zh-CN"/>
              </w:rPr>
              <w:t>乌苏市虹桥街道社区卫生服务中心成立于2012年5月，位于乌苏市乌鲁木齐北路，隶属于乌苏市卫生健康委员会下属全额拨款事业单位，具有独立的法人资格，是一所集医疗、预防、保健为一体的非营利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z w:val="28"/>
                <w:szCs w:val="28"/>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乌苏市乌鲁木齐北路1069号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28"/>
                <w:szCs w:val="28"/>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0992-8520197</w:t>
            </w:r>
          </w:p>
        </w:tc>
        <w:tc>
          <w:tcPr>
            <w:tcW w:w="97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28"/>
                <w:szCs w:val="28"/>
                <w:shd w:val="clear" w:color="auto" w:fill="auto"/>
              </w:rPr>
            </w:pPr>
            <w:r>
              <w:rPr>
                <w:rStyle w:val="Strong"/>
                <w:rFonts w:ascii="宋体" w:eastAsia="宋体" w:hAnsi="宋体" w:cs="宋体" w:hint="eastAsia"/>
                <w:i w:val="0"/>
                <w:caps w:val="0"/>
                <w:color w:val="auto"/>
                <w:spacing w:val="0"/>
                <w:sz w:val="20"/>
                <w:szCs w:val="20"/>
                <w:shd w:val="clear" w:color="auto" w:fill="auto"/>
              </w:rPr>
              <w:t>电子邮箱</w:t>
            </w:r>
          </w:p>
        </w:tc>
        <w:tc>
          <w:tcPr>
            <w:tcW w:w="28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rPr>
                <w:rFonts w:ascii="宋体" w:eastAsia="宋体" w:hAnsi="宋体" w:cs="宋体" w:hint="default"/>
                <w:i w:val="0"/>
                <w:caps w:val="0"/>
                <w:color w:val="auto"/>
                <w:spacing w:val="0"/>
                <w:kern w:val="0"/>
                <w:sz w:val="20"/>
                <w:szCs w:val="20"/>
                <w:shd w:val="clear" w:color="auto" w:fill="auto"/>
                <w:lang w:val="en-US" w:eastAsia="zh-CN" w:bidi="ar"/>
              </w:rPr>
            </w:pPr>
            <w:bookmarkStart w:id="0" w:name="hmcheck_de69f5b6f9d24a989e556f9d3743e8b6"/>
            <w:r>
              <w:rPr>
                <w:rFonts w:ascii="宋体" w:eastAsia="宋体" w:hAnsi="宋体" w:cs="宋体" w:hint="eastAsia"/>
                <w:i w:val="0"/>
                <w:caps w:val="0"/>
                <w:color w:val="auto"/>
                <w:spacing w:val="0"/>
                <w:kern w:val="0"/>
                <w:sz w:val="20"/>
                <w:szCs w:val="20"/>
                <w:shd w:val="clear" w:color="auto" w:fill="auto"/>
                <w:lang w:val="en-US" w:eastAsia="zh-CN" w:bidi="ar"/>
              </w:rPr>
              <w:t>wsshqjdsqwsfwzx</w:t>
            </w:r>
            <w:bookmarkEnd w:id="0"/>
            <w:r>
              <w:rPr>
                <w:rFonts w:ascii="宋体" w:eastAsia="宋体" w:hAnsi="宋体" w:cs="宋体" w:hint="eastAsia"/>
                <w:i w:val="0"/>
                <w:caps w:val="0"/>
                <w:color w:val="auto"/>
                <w:spacing w:val="0"/>
                <w:kern w:val="0"/>
                <w:sz w:val="20"/>
                <w:szCs w:val="20"/>
                <w:shd w:val="clear" w:color="auto" w:fill="auto"/>
                <w:lang w:val="en-US" w:eastAsia="zh-CN" w:bidi="ar"/>
              </w:rPr>
              <w:t>@163.com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z w:val="28"/>
                <w:szCs w:val="28"/>
                <w:shd w:val="clear" w:color="auto" w:fill="auto"/>
                <w:lang w:eastAsia="zh-CN"/>
              </w:rPr>
            </w:pPr>
            <w:r>
              <w:rPr>
                <w:rFonts w:ascii="宋体" w:eastAsia="宋体" w:hAnsi="宋体" w:cs="宋体" w:hint="eastAsia"/>
                <w:i w:val="0"/>
                <w:caps w:val="0"/>
                <w:color w:val="auto"/>
                <w:spacing w:val="0"/>
                <w:sz w:val="20"/>
                <w:szCs w:val="20"/>
                <w:shd w:val="clear" w:color="auto" w:fill="auto"/>
                <w:lang w:val="en-US" w:eastAsia="zh-CN"/>
              </w:rPr>
              <w:t>乌苏市卫生健康委员会</w:t>
            </w:r>
          </w:p>
        </w:tc>
        <w:tc>
          <w:tcPr>
            <w:tcW w:w="97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28"/>
                <w:szCs w:val="28"/>
                <w:shd w:val="clear" w:color="auto" w:fill="auto"/>
              </w:rPr>
            </w:pPr>
            <w:r>
              <w:rPr>
                <w:rStyle w:val="Strong"/>
                <w:rFonts w:ascii="宋体" w:eastAsia="宋体" w:hAnsi="宋体" w:cs="宋体" w:hint="eastAsia"/>
                <w:i w:val="0"/>
                <w:caps w:val="0"/>
                <w:color w:val="auto"/>
                <w:spacing w:val="0"/>
                <w:sz w:val="20"/>
                <w:szCs w:val="20"/>
                <w:shd w:val="clear" w:color="auto" w:fill="auto"/>
              </w:rPr>
              <w:t>监督电话</w:t>
            </w:r>
          </w:p>
        </w:tc>
        <w:tc>
          <w:tcPr>
            <w:tcW w:w="28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28"/>
                <w:szCs w:val="28"/>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00" w:firstLineChars="20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隶属于乌苏市卫生健康委员会下属全额拨款事业单位，现有工作人员32名，其中在编13人。乌苏市虹桥街道社区卫生服务中心下设其中：设置科室：内科、全科门诊、检验科、放射科、B超室、心电图室、护士站、药房，防疫科、妇幼办公室、收费室，中医科、公共卫生科、财务科、办公室等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及依据</w:t>
            </w:r>
          </w:p>
        </w:tc>
        <w:tc>
          <w:tcPr>
            <w:tcW w:w="97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时限</w:t>
            </w:r>
          </w:p>
        </w:tc>
        <w:tc>
          <w:tcPr>
            <w:tcW w:w="109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lang w:eastAsia="zh-CN"/>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lang w:eastAsia="zh-CN"/>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1" w:name="hmcheck_75cf681e3858449c8c1960a18db5273f"/>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1"/>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p>
        </w:tc>
        <w:tc>
          <w:tcPr>
            <w:tcW w:w="97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9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　虹桥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00" w:firstLineChars="10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街道辖区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0992-8520197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Theme="minorEastAsia" w:hint="eastAsia"/>
                <w:color w:val="auto"/>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7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9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虹桥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20"/>
                <w:szCs w:val="20"/>
                <w:shd w:val="clear" w:color="auto" w:fill="auto"/>
                <w:lang w:val="en-US" w:eastAsia="zh-CN"/>
              </w:rPr>
              <w:t>街道辖区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20"/>
                <w:szCs w:val="20"/>
                <w:shd w:val="clear" w:color="auto" w:fill="auto"/>
                <w:lang w:val="en-US" w:eastAsia="zh-CN"/>
              </w:rPr>
              <w:t>0992-8520197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both"/>
              <w:rPr>
                <w:rFonts w:eastAsiaTheme="minorEastAsia" w:hint="eastAsia"/>
                <w:color w:val="auto"/>
                <w:shd w:val="clear" w:color="auto" w:fill="auto"/>
                <w:lang w:val="en-US" w:eastAsia="zh-CN"/>
              </w:rPr>
            </w:pPr>
            <w:r>
              <w:rPr>
                <w:rFonts w:hint="eastAsia"/>
                <w:color w:val="auto"/>
                <w:shd w:val="clear" w:color="auto" w:fill="auto"/>
                <w:lang w:val="en-US" w:eastAsia="zh-CN"/>
              </w:rPr>
              <w:t>3</w:t>
            </w:r>
          </w:p>
        </w:tc>
        <w:tc>
          <w:tcPr>
            <w:tcW w:w="1834" w:type="dxa"/>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both"/>
              <w:rPr>
                <w:color w:val="auto"/>
                <w:shd w:val="clear" w:color="auto" w:fill="auto"/>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w:t>
            </w:r>
            <w:r>
              <w:rPr>
                <w:rFonts w:ascii="仿宋_GB2312" w:eastAsia="仿宋_GB2312" w:hAnsi="仿宋_GB2312" w:cs="仿宋_GB2312" w:hint="eastAsia"/>
                <w:color w:val="auto"/>
                <w:sz w:val="21"/>
                <w:szCs w:val="21"/>
                <w:shd w:val="clear" w:color="auto" w:fill="auto"/>
                <w:lang w:eastAsia="zh-CN"/>
              </w:rPr>
              <w:t>及</w:t>
            </w:r>
            <w:r>
              <w:rPr>
                <w:rFonts w:ascii="仿宋_GB2312" w:eastAsia="仿宋_GB2312" w:hAnsi="仿宋_GB2312" w:cs="仿宋_GB2312" w:hint="eastAsia"/>
                <w:color w:val="auto"/>
                <w:sz w:val="21"/>
                <w:szCs w:val="21"/>
                <w:shd w:val="clear" w:color="auto" w:fill="auto"/>
              </w:rPr>
              <w:t>预防保健工作进行指导、培训、考核与监督。</w:t>
            </w:r>
          </w:p>
        </w:tc>
        <w:tc>
          <w:tcPr>
            <w:tcW w:w="1950" w:type="dxa"/>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79" w:type="dxa"/>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98" w:type="dxa"/>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虹桥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20"/>
                <w:szCs w:val="20"/>
                <w:shd w:val="clear" w:color="auto" w:fill="auto"/>
                <w:lang w:val="en-US" w:eastAsia="zh-CN"/>
              </w:rPr>
              <w:t>街道辖区</w:t>
            </w:r>
          </w:p>
        </w:tc>
        <w:tc>
          <w:tcPr>
            <w:tcW w:w="1020" w:type="dxa"/>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20"/>
                <w:szCs w:val="20"/>
                <w:shd w:val="clear" w:color="auto" w:fill="auto"/>
                <w:lang w:val="en-US" w:eastAsia="zh-CN"/>
              </w:rPr>
              <w:t>0992-8520197</w:t>
            </w:r>
          </w:p>
        </w:tc>
        <w:tc>
          <w:tcPr>
            <w:tcW w:w="762" w:type="dxa"/>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hd w:val="clear" w:color="auto" w:fill="auto"/>
                <w:lang w:val="en-US" w:eastAsia="zh-CN"/>
              </w:rPr>
            </w:pPr>
            <w:r>
              <w:rPr>
                <w:rFonts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single" w:sz="4" w:space="0" w:color="auto"/>
              <w:left w:val="single" w:sz="4" w:space="0" w:color="auto"/>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Style w:val="Strong"/>
                <w:rFonts w:ascii="宋体" w:eastAsia="宋体" w:hAnsi="宋体" w:cs="宋体" w:hint="eastAsia"/>
                <w:i w:val="0"/>
                <w:caps w:val="0"/>
                <w:color w:val="auto"/>
                <w:spacing w:val="0"/>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pPr>
        <w:spacing w:line="560" w:lineRule="exact"/>
        <w:rPr>
          <w:rFonts w:hint="eastAsia"/>
          <w:sz w:val="32"/>
          <w:szCs w:val="32"/>
          <w:lang w:val="en-US" w:eastAsia="zh-CN"/>
        </w:rPr>
      </w:pPr>
    </w:p>
    <w:p>
      <w:pPr>
        <w:spacing w:line="560" w:lineRule="exact"/>
        <w:rPr>
          <w:rFonts w:hint="eastAsia"/>
          <w:sz w:val="32"/>
          <w:szCs w:val="32"/>
          <w:lang w:val="en-US" w:eastAsia="zh-CN"/>
        </w:rPr>
      </w:pPr>
    </w:p>
    <w:p>
      <w:pPr>
        <w:spacing w:line="560" w:lineRule="exact"/>
        <w:rPr>
          <w:rFonts w:hint="eastAsia"/>
          <w:sz w:val="32"/>
          <w:szCs w:val="32"/>
          <w:lang w:val="en-US" w:eastAsia="zh-CN"/>
        </w:rPr>
      </w:pPr>
    </w:p>
    <w:p>
      <w:pPr>
        <w:spacing w:line="560" w:lineRule="exact"/>
        <w:rPr>
          <w:rFonts w:hint="eastAsia"/>
          <w:sz w:val="32"/>
          <w:szCs w:val="32"/>
          <w:lang w:val="en-US" w:eastAsia="zh-CN"/>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5E94041"/>
    <w:rsid w:val="14172C3B"/>
    <w:rsid w:val="1F5612E8"/>
    <w:rsid w:val="22BA0FC9"/>
    <w:rsid w:val="2A7E60D6"/>
    <w:rsid w:val="2B1841F5"/>
    <w:rsid w:val="2C597A1B"/>
    <w:rsid w:val="38A5248C"/>
    <w:rsid w:val="3F725167"/>
    <w:rsid w:val="4AE94147"/>
    <w:rsid w:val="51F57C5E"/>
    <w:rsid w:val="587F2A52"/>
    <w:rsid w:val="5C26530A"/>
    <w:rsid w:val="665128FF"/>
    <w:rsid w:val="666158CD"/>
    <w:rsid w:val="6BD217D4"/>
    <w:rsid w:val="70CC404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2023-09-04T09:39:00Z</cp:lastPrinted>
  <dcterms:created xsi:type="dcterms:W3CDTF">2023-09-01T08:30:00Z</dcterms:created>
  <dcterms:modified xsi:type="dcterms:W3CDTF">2023-09-18T05:04:23Z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75cf681e3858449c8c1960a18db5273f_correctwords">
    <vt:lpwstr>["〔2016〕"]</vt:lpwstr>
  </property>
  <property fmtid="{D5CDD505-2E9C-101B-9397-08002B2CF9AE}" pid="4" name="hmcheck_result_75cf681e3858449c8c1960a18db5273f_errorword">
    <vt:lpwstr>[2016]</vt:lpwstr>
  </property>
  <property fmtid="{D5CDD505-2E9C-101B-9397-08002B2CF9AE}" pid="5" name="hmcheck_result_75cf681e3858449c8c1960a18db5273f_level">
    <vt:i4>1</vt:i4>
  </property>
  <property fmtid="{D5CDD505-2E9C-101B-9397-08002B2CF9AE}" pid="6" name="hmcheck_result_75cf681e3858449c8c1960a18db5273f_modifiedtype">
    <vt:i4>2</vt:i4>
  </property>
  <property fmtid="{D5CDD505-2E9C-101B-9397-08002B2CF9AE}" pid="7" name="hmcheck_result_75cf681e3858449c8c1960a18db5273f_modifiedword">
    <vt:lpwstr>〔2016〕</vt:lpwstr>
  </property>
  <property fmtid="{D5CDD505-2E9C-101B-9397-08002B2CF9AE}" pid="8" name="hmcheck_result_75cf681e3858449c8c1960a18db5273f_type">
    <vt:i4>0</vt:i4>
  </property>
  <property fmtid="{D5CDD505-2E9C-101B-9397-08002B2CF9AE}" pid="9" name="hmcheck_result_de69f5b6f9d24a989e556f9d3743e8b6_correctwords">
    <vt:lpwstr>[]</vt:lpwstr>
  </property>
  <property fmtid="{D5CDD505-2E9C-101B-9397-08002B2CF9AE}" pid="10" name="hmcheck_result_de69f5b6f9d24a989e556f9d3743e8b6_errorword">
    <vt:lpwstr>wsshqjdsqwsfwzx</vt:lpwstr>
  </property>
  <property fmtid="{D5CDD505-2E9C-101B-9397-08002B2CF9AE}" pid="11" name="hmcheck_result_de69f5b6f9d24a989e556f9d3743e8b6_level">
    <vt:i4>1</vt:i4>
  </property>
  <property fmtid="{D5CDD505-2E9C-101B-9397-08002B2CF9AE}" pid="12" name="hmcheck_result_de69f5b6f9d24a989e556f9d3743e8b6_modifiedtype">
    <vt:i4>1</vt:i4>
  </property>
  <property fmtid="{D5CDD505-2E9C-101B-9397-08002B2CF9AE}" pid="13" name="hmcheck_result_de69f5b6f9d24a989e556f9d3743e8b6_type">
    <vt:i4>6</vt:i4>
  </property>
  <property fmtid="{D5CDD505-2E9C-101B-9397-08002B2CF9AE}" pid="14" name="ICV">
    <vt:lpwstr>E5A8B86E72354EBBA936C5F6C9825998_12</vt:lpwstr>
  </property>
  <property fmtid="{D5CDD505-2E9C-101B-9397-08002B2CF9AE}" pid="15" name="KSOProductBuildVer">
    <vt:lpwstr>2052-12.1.0.15374</vt:lpwstr>
  </property>
</Properties>
</file>