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left="0" w:right="0" w:right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bidi w:val="0"/>
        <w:spacing w:line="560" w:lineRule="exact"/>
        <w:ind w:left="0" w:right="0" w:right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bidi w:val="0"/>
        <w:snapToGrid w:val="0"/>
        <w:spacing w:line="560" w:lineRule="exact"/>
        <w:ind w:left="0" w:right="0" w:rightChars="0"/>
        <w:jc w:val="center"/>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55</w:t>
      </w:r>
      <w:r>
        <w:rPr>
          <w:rFonts w:hint="eastAsia" w:ascii="仿宋_GB2312" w:hAnsi="仿宋_GB2312" w:eastAsia="仿宋_GB2312" w:cs="仿宋_GB2312"/>
          <w:bCs/>
          <w:color w:val="000000"/>
          <w:sz w:val="32"/>
          <w:szCs w:val="32"/>
          <w:u w:val="none"/>
        </w:rPr>
        <w:t>号</w:t>
      </w: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60" w:lineRule="exact"/>
        <w:ind w:left="0" w:right="0" w:rightChars="0" w:hanging="140"/>
        <w:jc w:val="both"/>
        <w:textAlignment w:val="auto"/>
        <w:rPr>
          <w:rFonts w:hint="eastAsia" w:ascii="Times New Roman" w:hAnsi="Times New Roman" w:eastAsia="仿宋_GB2312" w:cs="Mongolian Baiti"/>
          <w:bCs/>
          <w:kern w:val="1"/>
          <w:sz w:val="32"/>
          <w:szCs w:val="32"/>
        </w:rPr>
      </w:pPr>
    </w:p>
    <w:p>
      <w:pPr>
        <w:keepNext w:val="0"/>
        <w:keepLines w:val="0"/>
        <w:pageBreakBefore w:val="0"/>
        <w:kinsoku/>
        <w:wordWrap/>
        <w:overflowPunct/>
        <w:topLinePunct w:val="0"/>
        <w:bidi w:val="0"/>
        <w:spacing w:line="560" w:lineRule="exact"/>
        <w:ind w:left="0" w:right="0" w:rightChars="0" w:hanging="14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bCs/>
          <w:sz w:val="32"/>
          <w:szCs w:val="32"/>
          <w:lang w:val="en-US" w:eastAsia="zh-CN"/>
        </w:rPr>
        <w:t>乌苏市百泉镇华丰晓日用百货超市</w:t>
      </w:r>
    </w:p>
    <w:p>
      <w:pPr>
        <w:keepNext w:val="0"/>
        <w:keepLines w:val="0"/>
        <w:pageBreakBefore w:val="0"/>
        <w:kinsoku/>
        <w:wordWrap/>
        <w:overflowPunct/>
        <w:topLinePunct w:val="0"/>
        <w:bidi w:val="0"/>
        <w:spacing w:line="560" w:lineRule="exact"/>
        <w:ind w:left="0" w:right="0" w:rightChars="0" w:hanging="140"/>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lang w:eastAsia="zh-CN"/>
        </w:rPr>
        <w:t>《营业执照》</w:t>
      </w:r>
    </w:p>
    <w:p>
      <w:pPr>
        <w:keepNext w:val="0"/>
        <w:keepLines w:val="0"/>
        <w:pageBreakBefore w:val="0"/>
        <w:kinsoku/>
        <w:wordWrap/>
        <w:overflowPunct/>
        <w:topLinePunct w:val="0"/>
        <w:bidi w:val="0"/>
        <w:spacing w:line="560" w:lineRule="exact"/>
        <w:ind w:left="0" w:right="0" w:rightChars="0" w:hanging="140"/>
        <w:jc w:val="both"/>
        <w:textAlignment w:val="auto"/>
        <w:rPr>
          <w:rFonts w:hint="eastAsia" w:ascii="仿宋_GB2312" w:hAnsi="仿宋_GB2312" w:eastAsia="仿宋_GB2312" w:cs="仿宋_GB2312"/>
          <w:snapToGrid w:val="0"/>
          <w:color w:val="000000"/>
          <w:spacing w:val="-1"/>
          <w:kern w:val="0"/>
          <w:sz w:val="32"/>
          <w:szCs w:val="32"/>
          <w:lang w:val="en-US" w:eastAsia="zh-CN" w:bidi="ar-SA"/>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pacing w:val="0"/>
          <w:kern w:val="1"/>
          <w:sz w:val="32"/>
          <w:szCs w:val="32"/>
          <w:lang w:val="en-US" w:eastAsia="zh-CN"/>
        </w:rPr>
        <w:t>92654202MA796M4M61</w:t>
      </w:r>
    </w:p>
    <w:p>
      <w:pPr>
        <w:keepNext w:val="0"/>
        <w:keepLines w:val="0"/>
        <w:pageBreakBefore w:val="0"/>
        <w:kinsoku/>
        <w:wordWrap/>
        <w:overflowPunct/>
        <w:topLinePunct w:val="0"/>
        <w:bidi w:val="0"/>
        <w:spacing w:line="560" w:lineRule="exact"/>
        <w:ind w:left="0" w:right="0" w:rightChars="0" w:hanging="14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kern w:val="1"/>
          <w:sz w:val="32"/>
          <w:szCs w:val="32"/>
        </w:rPr>
        <w:t>住所：</w:t>
      </w:r>
      <w:r>
        <w:rPr>
          <w:rFonts w:hint="eastAsia" w:ascii="仿宋_GB2312" w:hAnsi="仿宋_GB2312" w:eastAsia="仿宋_GB2312" w:cs="仿宋_GB2312"/>
          <w:spacing w:val="0"/>
          <w:kern w:val="1"/>
          <w:sz w:val="32"/>
          <w:szCs w:val="32"/>
          <w:lang w:val="en-US" w:eastAsia="zh-CN"/>
        </w:rPr>
        <w:t>新疆塔城地区乌苏市百泉镇箶麻梁村55号</w:t>
      </w:r>
    </w:p>
    <w:p>
      <w:pPr>
        <w:keepNext w:val="0"/>
        <w:keepLines w:val="0"/>
        <w:pageBreakBefore w:val="0"/>
        <w:kinsoku/>
        <w:wordWrap/>
        <w:overflowPunct/>
        <w:topLinePunct w:val="0"/>
        <w:bidi w:val="0"/>
        <w:spacing w:line="560" w:lineRule="exact"/>
        <w:ind w:left="0" w:right="0" w:rightChars="0" w:hanging="140"/>
        <w:jc w:val="both"/>
        <w:textAlignment w:val="auto"/>
        <w:rPr>
          <w:rFonts w:hint="default"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spacing w:val="0"/>
          <w:kern w:val="1"/>
          <w:sz w:val="32"/>
          <w:szCs w:val="32"/>
          <w:lang w:val="en-US" w:eastAsia="zh-CN"/>
        </w:rPr>
        <w:t>辛**</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spacing w:val="0"/>
          <w:kern w:val="1"/>
          <w:sz w:val="32"/>
          <w:szCs w:val="32"/>
          <w:lang w:val="en-US" w:eastAsia="zh-CN"/>
        </w:rPr>
        <w:t>2024年12月31日，乌苏市市场监督管理局执法人员崔光、张建辉组成执法小组对位于新疆塔城地区乌苏市百泉镇箶麻梁村55号的乌苏市百泉镇华丰晓日用百货超市进行现场检查。执法人员向经营者辛**出示执法证件后，在辛**的配合下，执法人员依法对该超市经营场所进行了现场检查，在散装食品销售柜中发现：①品名：红油榨菜丝，生产日期：2024年8月20日，保质期：3个月，制造商：湖北红日子农业科技有限公司，地址：湖北省天门市高新园义乌路场家新沟桥南1号，剩余：6.62千克；②品名：吉祥莴笋，生产日期：2024年8月20日，保质期：3个月，制造商：湖北红日子农业科技有限公司，地址：湖北省天门市高新园义乌路场家新沟桥南1号，剩余：4.13千克；在销售柜下方发现存放：③品名：油淋笋丝，生产日期：2024年9月14日，保质期：3个月，厂名：青岛川香园食品有限公司，厂址：青岛市城阳区仲村工业园区硕阳路8号，剩余：3.56千克；④品名：香辣瓜条，生产日期：2024年8月22日，保质期：3个月，厂名：青岛川香园食品有限公司，厂址：青岛市城阳区仲村工业园区硕阳路8号，剩余：9.19千克；⑤品名：香辣海白菜，生产日期：2024年8月26日，保质期：3个月，厂名：青岛川香园食品有限公司，厂址：青岛市城阳区仲村工业园区硕阳路8号，剩余：4.045千克；⑥品名：琥珀金丝，生产日期：2024年5月16日，保质期：180天，制造商：湖北红日子农业科技有限公司，地址：湖北省天门市高新园义乌路场家新沟桥南1号，数量：2袋，规格：2.5Kg；⑦品名：五香块，生产日期：2024年5月8日，保质期：180天，制造商：湖北红日子农业科技有限公司，地址：湖北省天门市高新园义乌路场家新沟桥南1号，数量：2袋，规格：2.5Kg；上述七种食品均已超过保质期。执法人员要求当事人提供上述超过保质期食品的进货票据、供货商资质等相关证明文件，当事人现场提供上述超过保质期食品的进货票据和供货者许可证、营业执照复印件。</w:t>
      </w:r>
      <w:r>
        <w:rPr>
          <w:rFonts w:hint="eastAsia" w:ascii="仿宋_GB2312" w:hAnsi="仿宋_GB2312" w:eastAsia="仿宋_GB2312" w:cs="仿宋_GB2312"/>
          <w:spacing w:val="0"/>
          <w:kern w:val="1"/>
          <w:sz w:val="32"/>
          <w:szCs w:val="32"/>
          <w:lang w:eastAsia="zh-CN"/>
        </w:rPr>
        <w:t>当事人</w:t>
      </w:r>
      <w:r>
        <w:rPr>
          <w:rFonts w:hint="eastAsia" w:ascii="仿宋_GB2312" w:hAnsi="仿宋_GB2312" w:eastAsia="仿宋_GB2312" w:cs="仿宋_GB2312"/>
          <w:bCs/>
          <w:sz w:val="32"/>
          <w:szCs w:val="32"/>
          <w:lang w:val="en-US" w:eastAsia="zh-CN"/>
        </w:rPr>
        <w:t>涉嫌未及时清理且销售超过保质期的食品案</w:t>
      </w:r>
      <w:r>
        <w:rPr>
          <w:rFonts w:hint="eastAsia" w:ascii="仿宋_GB2312" w:hAnsi="仿宋_GB2312" w:eastAsia="仿宋_GB2312" w:cs="仿宋_GB2312"/>
          <w:spacing w:val="0"/>
          <w:kern w:val="1"/>
          <w:sz w:val="32"/>
          <w:szCs w:val="32"/>
          <w:lang w:val="en-US" w:eastAsia="zh-CN"/>
        </w:rPr>
        <w:t>行为，违反了</w:t>
      </w:r>
      <w:r>
        <w:rPr>
          <w:rFonts w:hint="eastAsia" w:ascii="仿宋_GB2312" w:hAnsi="仿宋_GB2312" w:eastAsia="仿宋_GB2312" w:cs="仿宋_GB2312"/>
          <w:sz w:val="32"/>
          <w:szCs w:val="32"/>
        </w:rPr>
        <w:t>《中华人民共和国食品安全法》第三十四条第十项</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sz w:val="32"/>
          <w:szCs w:val="32"/>
          <w:lang w:val="en-US" w:eastAsia="zh-CN"/>
        </w:rPr>
        <w:t>经报局领导同意，执法人员现场对上述7种超过保质期的食品实施了扣押的行政强制措施，并向</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val="en-US" w:eastAsia="zh-CN"/>
        </w:rPr>
        <w:t>下发了《实施行政强制措施决定书》（乌市监强制</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2024</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sz w:val="32"/>
          <w:szCs w:val="32"/>
          <w:lang w:val="en-US" w:eastAsia="zh-CN"/>
        </w:rPr>
        <w:t>176号）以及财物清单（文书编号：</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2024</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sz w:val="32"/>
          <w:szCs w:val="32"/>
          <w:lang w:val="en-US" w:eastAsia="zh-CN"/>
        </w:rPr>
        <w:t>1231-2号）。为进一步了解情况，经局领导批准，于20</w:t>
      </w:r>
      <w:r>
        <w:rPr>
          <w:rFonts w:hint="eastAsia" w:ascii="仿宋_GB2312" w:hAnsi="仿宋_GB2312" w:eastAsia="仿宋_GB2312" w:cs="仿宋_GB2312"/>
          <w:color w:val="auto"/>
          <w:sz w:val="32"/>
          <w:szCs w:val="32"/>
          <w:lang w:val="en-US" w:eastAsia="zh-CN"/>
        </w:rPr>
        <w:t>25年1月3日立案，并指派张建辉、崔光对此案进行调查了解。本案于2025年1月6日</w:t>
      </w:r>
      <w:r>
        <w:rPr>
          <w:rFonts w:hint="eastAsia" w:ascii="仿宋_GB2312" w:hAnsi="仿宋_GB2312" w:eastAsia="仿宋_GB2312" w:cs="仿宋_GB2312"/>
          <w:sz w:val="32"/>
          <w:szCs w:val="32"/>
          <w:lang w:val="en-US" w:eastAsia="zh-CN"/>
        </w:rPr>
        <w:t>调查终结。</w:t>
      </w:r>
      <w:r>
        <w:rPr>
          <w:rFonts w:hint="eastAsia" w:ascii="仿宋_GB2312" w:hAnsi="仿宋_GB2312" w:eastAsia="仿宋_GB2312" w:cs="仿宋_GB2312"/>
          <w:spacing w:val="0"/>
          <w:kern w:val="1"/>
          <w:sz w:val="32"/>
          <w:szCs w:val="32"/>
          <w:lang w:val="en-US" w:eastAsia="zh-CN"/>
        </w:rPr>
        <w:t xml:space="preserve">  </w:t>
      </w:r>
      <w:r>
        <w:rPr>
          <w:rFonts w:hint="eastAsia" w:ascii="仿宋_GB2312" w:hAnsi="仿宋_GB2312" w:eastAsia="仿宋_GB2312" w:cs="仿宋_GB2312"/>
          <w:kern w:val="1"/>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kern w:val="1"/>
          <w:sz w:val="32"/>
          <w:szCs w:val="32"/>
          <w:u w:val="none"/>
        </w:rPr>
        <w:t>经查，</w:t>
      </w:r>
      <w:r>
        <w:rPr>
          <w:rFonts w:hint="eastAsia" w:ascii="仿宋_GB2312" w:hAnsi="仿宋_GB2312" w:eastAsia="仿宋_GB2312" w:cs="仿宋_GB2312"/>
          <w:kern w:val="1"/>
          <w:sz w:val="32"/>
          <w:szCs w:val="32"/>
          <w:u w:val="none"/>
          <w:lang w:eastAsia="zh-CN"/>
        </w:rPr>
        <w:t>乌苏市百泉镇华丰晓日用百货超市分别</w:t>
      </w:r>
      <w:r>
        <w:rPr>
          <w:rFonts w:hint="eastAsia" w:ascii="仿宋_GB2312" w:hAnsi="仿宋_GB2312" w:eastAsia="仿宋_GB2312" w:cs="仿宋_GB2312"/>
          <w:kern w:val="1"/>
          <w:sz w:val="32"/>
          <w:szCs w:val="32"/>
          <w:u w:val="none"/>
        </w:rPr>
        <w:t>于</w:t>
      </w:r>
      <w:r>
        <w:rPr>
          <w:rFonts w:hint="eastAsia" w:ascii="仿宋_GB2312" w:hAnsi="仿宋_GB2312" w:eastAsia="仿宋_GB2312" w:cs="仿宋_GB2312"/>
          <w:color w:val="000000"/>
          <w:sz w:val="32"/>
          <w:szCs w:val="32"/>
          <w:u w:val="none"/>
          <w:lang w:val="en-US" w:eastAsia="zh-CN"/>
        </w:rPr>
        <w:t>2024年8月11日、2024年9月21日从新疆辰味众享商贸有限公司购进散称食品：①品名：红油榨菜丝，生产日期：2024年8月20日，保质期：3个月，制造商：湖北红日子农业科技有限公司，地址：湖北省天门市高新园义乌路场家新沟桥南1号，购进13.5千克，进货价格：20元/千克，截至2024年12月31日查获时剩余：6.62千克在店内销售，销售价格：25元/千克；②品名：吉祥莴笋，生产日期：2024年8月20日，保质期：3个月，制造商：湖北红日子农业科技有限公司，地址：湖北省天门市高新园义乌路场家新沟桥南1号，购入9千克，进货价格：20元/千克，剩余：4.13千克，销售价格：25元/千克，执法人员在销售柜下方检查发现存放有未开封的整箱散称食品：③品名：油淋笋丝，生产日期：2024年9月14日，保质期：3个月，厂名：青岛川香园食品有限公司，厂址：青岛市城阳区仲村工业园区硕阳路8号，购进3.5千克，进货价格：20元/千克，剩余：3.56千克（含外包装），销售价格：25元/千克；④品名：香辣瓜条，生产日期：2024年8月22日，保质期：3个月，厂名：青岛川香园食品有限公司，厂址：青岛市城阳区仲村工业园区硕阳路8号，购进9千克，进货价格：20元/千克，剩余：9.19千克（含外包装），销售价格：25元/千克；⑤品名：香辣海白菜，生产日期：2024年8月26日，保质期：3个月，厂名：青岛川香园食品有限公司，厂址：青岛市城阳区仲村工业园区硕阳路8号，购进4千克，进货价格：20元/千克，剩余：4.045千克（含外包装），销售价格：25元/千克；⑥品名：琥珀金丝，生产日期：2024年5月16日，保质期：180天，制造商：湖北红日子农业科技有限公司，地址：湖北省天门市高新园义乌路场家新沟桥南1号，数量：2袋，规格：2.5Kg，进货价格：20元/千克，剩余数量：2袋（5Kg），销售价格：25元/千克；⑦品名：五香块，生产日期：2024年5月8日，保质期：180天，制造商：湖北红日子农业科技有限公司，地址：湖北省天门市高新园义乌路场家新沟桥南1号，数量：2袋，规格：2.5Kg，进货价格：20元/千克，剩余数量：2袋（5Kg），销售价格：25元/千克。上述超过保质期的食品货值金额为938.625元（25元/千克×3.56千克+25元/千克×9.19千克+25元/千克×6.62千克+25元/千克×4.045千克+25元/千克×2.5千克×2袋+25元/千克×4.13千克+25元/千克×2袋×2.5千克=938.625元）。</w:t>
      </w: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sz w:val="32"/>
          <w:szCs w:val="32"/>
          <w:lang w:val="en-US" w:eastAsia="zh-CN"/>
        </w:rPr>
        <w:t>因当事人销售食品未做销售记录，也无法确认</w:t>
      </w:r>
      <w:r>
        <w:rPr>
          <w:rFonts w:hint="eastAsia" w:ascii="仿宋_GB2312" w:hAnsi="仿宋_GB2312" w:eastAsia="仿宋_GB2312" w:cs="仿宋_GB2312"/>
          <w:color w:val="000000"/>
          <w:sz w:val="32"/>
          <w:szCs w:val="32"/>
          <w:u w:val="none"/>
          <w:lang w:val="en-US" w:eastAsia="zh-CN"/>
        </w:rPr>
        <w:t>红油榨菜丝和吉祥莴笋</w:t>
      </w:r>
      <w:r>
        <w:rPr>
          <w:rFonts w:hint="eastAsia" w:ascii="仿宋_GB2312" w:hAnsi="仿宋_GB2312" w:eastAsia="仿宋_GB2312" w:cs="仿宋_GB2312"/>
          <w:sz w:val="32"/>
          <w:szCs w:val="32"/>
          <w:lang w:val="en-US" w:eastAsia="zh-CN"/>
        </w:rPr>
        <w:t>在超过保质期后销售的具体数量和销售时间，故无法计算违法所得，</w:t>
      </w:r>
      <w:r>
        <w:rPr>
          <w:rFonts w:hint="eastAsia" w:ascii="仿宋_GB2312" w:hAnsi="仿宋_GB2312" w:eastAsia="仿宋_GB2312" w:cs="仿宋_GB2312"/>
          <w:sz w:val="32"/>
          <w:szCs w:val="32"/>
        </w:rPr>
        <w:t>当事人已构成</w:t>
      </w:r>
      <w:r>
        <w:rPr>
          <w:rFonts w:hint="eastAsia" w:ascii="仿宋_GB2312" w:hAnsi="仿宋_GB2312" w:eastAsia="仿宋_GB2312" w:cs="仿宋_GB2312"/>
          <w:bCs/>
          <w:sz w:val="32"/>
          <w:szCs w:val="32"/>
          <w:lang w:val="en-US" w:eastAsia="zh-CN"/>
        </w:rPr>
        <w:t>未及时清理且销售超过保质期的食品</w:t>
      </w:r>
      <w:r>
        <w:rPr>
          <w:rFonts w:hint="eastAsia" w:ascii="仿宋_GB2312" w:hAnsi="仿宋_GB2312" w:eastAsia="仿宋_GB2312" w:cs="仿宋_GB2312"/>
          <w:sz w:val="32"/>
          <w:szCs w:val="32"/>
        </w:rPr>
        <w:t>的违法行为。</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pacing w:val="-6"/>
          <w:kern w:val="1"/>
          <w:sz w:val="32"/>
          <w:szCs w:val="32"/>
        </w:rPr>
        <w:t>在现场</w:t>
      </w:r>
      <w:r>
        <w:rPr>
          <w:rFonts w:hint="eastAsia" w:ascii="仿宋_GB2312" w:hAnsi="仿宋_GB2312" w:eastAsia="仿宋_GB2312" w:cs="仿宋_GB2312"/>
          <w:spacing w:val="-6"/>
          <w:kern w:val="1"/>
          <w:sz w:val="32"/>
          <w:szCs w:val="32"/>
          <w:lang w:eastAsia="zh-CN"/>
        </w:rPr>
        <w:t>笔录</w:t>
      </w:r>
      <w:r>
        <w:rPr>
          <w:rFonts w:hint="eastAsia" w:ascii="仿宋_GB2312" w:hAnsi="仿宋_GB2312" w:eastAsia="仿宋_GB2312" w:cs="仿宋_GB2312"/>
          <w:spacing w:val="-6"/>
          <w:kern w:val="1"/>
          <w:sz w:val="32"/>
          <w:szCs w:val="32"/>
        </w:rPr>
        <w:t>、</w:t>
      </w:r>
      <w:r>
        <w:rPr>
          <w:rFonts w:hint="eastAsia" w:ascii="仿宋_GB2312" w:hAnsi="仿宋_GB2312" w:eastAsia="仿宋_GB2312" w:cs="仿宋_GB2312"/>
          <w:spacing w:val="-6"/>
          <w:kern w:val="1"/>
          <w:sz w:val="32"/>
          <w:szCs w:val="32"/>
          <w:lang w:eastAsia="zh-CN"/>
        </w:rPr>
        <w:t>询问</w:t>
      </w:r>
      <w:r>
        <w:rPr>
          <w:rFonts w:hint="eastAsia" w:ascii="仿宋_GB2312" w:hAnsi="仿宋_GB2312" w:eastAsia="仿宋_GB2312" w:cs="仿宋_GB2312"/>
          <w:spacing w:val="-6"/>
          <w:kern w:val="1"/>
          <w:sz w:val="32"/>
          <w:szCs w:val="32"/>
        </w:rPr>
        <w:t>笔录上签字确认，未提出异议</w:t>
      </w:r>
      <w:r>
        <w:rPr>
          <w:rFonts w:hint="eastAsia" w:ascii="仿宋_GB2312" w:hAnsi="仿宋_GB2312" w:eastAsia="仿宋_GB2312" w:cs="仿宋_GB2312"/>
          <w:kern w:val="1"/>
          <w:sz w:val="32"/>
          <w:szCs w:val="32"/>
        </w:rPr>
        <w:t>。</w:t>
      </w:r>
    </w:p>
    <w:p>
      <w:pPr>
        <w:pStyle w:val="2"/>
        <w:keepNext w:val="0"/>
        <w:keepLines w:val="0"/>
        <w:pageBreakBefore w:val="0"/>
        <w:tabs>
          <w:tab w:val="left" w:pos="8285"/>
        </w:tabs>
        <w:kinsoku/>
        <w:wordWrap/>
        <w:overflowPunct/>
        <w:topLinePunct w:val="0"/>
        <w:bidi w:val="0"/>
        <w:spacing w:line="560" w:lineRule="exact"/>
        <w:ind w:left="0" w:right="0" w:rightChars="0" w:firstLine="643" w:firstLineChars="200"/>
        <w:jc w:val="both"/>
        <w:textAlignment w:val="auto"/>
        <w:rPr>
          <w:rFonts w:hint="eastAsia" w:ascii="仿宋_GB2312" w:hAnsi="仿宋_GB2312" w:eastAsia="仿宋_GB2312" w:cs="仿宋_GB2312"/>
          <w:b/>
          <w:bCs/>
          <w:kern w:val="1"/>
          <w:sz w:val="32"/>
          <w:szCs w:val="32"/>
        </w:rPr>
      </w:pPr>
      <w:r>
        <w:rPr>
          <w:rFonts w:hint="eastAsia" w:ascii="仿宋_GB2312" w:hAnsi="仿宋_GB2312" w:eastAsia="仿宋_GB2312" w:cs="仿宋_GB2312"/>
          <w:b/>
          <w:bCs/>
          <w:kern w:val="1"/>
          <w:sz w:val="32"/>
          <w:szCs w:val="32"/>
        </w:rPr>
        <w:t>上述事实，主要有以下证据证明：</w:t>
      </w:r>
    </w:p>
    <w:p>
      <w:pPr>
        <w:keepNext w:val="0"/>
        <w:keepLines w:val="0"/>
        <w:pageBreakBefore w:val="0"/>
        <w:kinsoku/>
        <w:wordWrap/>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1、《营业执照》复印件1份，由当事人提供，证明当事人经营主体资格及经营范围；  </w:t>
      </w:r>
    </w:p>
    <w:p>
      <w:pPr>
        <w:keepNext w:val="0"/>
        <w:keepLines w:val="0"/>
        <w:pageBreakBefore w:val="0"/>
        <w:kinsoku/>
        <w:wordWrap/>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2、《食品经营许可证》复印件1份，由当事人提供，证明当事人具有经营食品的合法资格，并在有效期内；</w:t>
      </w:r>
    </w:p>
    <w:p>
      <w:pPr>
        <w:keepNext w:val="0"/>
        <w:keepLines w:val="0"/>
        <w:pageBreakBefore w:val="0"/>
        <w:kinsoku/>
        <w:wordWrap/>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eastAsia="zh-CN"/>
        </w:rPr>
        <w:t>3、</w:t>
      </w: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 xml:space="preserve">身份证复印件1份，由当事人提供，证明当事人身份信息与《营业执照》登记信息相符；    </w:t>
      </w:r>
    </w:p>
    <w:p>
      <w:pPr>
        <w:keepNext w:val="0"/>
        <w:keepLines w:val="0"/>
        <w:pageBreakBefore w:val="0"/>
        <w:kinsoku/>
        <w:wordWrap/>
        <w:overflowPunct/>
        <w:topLinePunct w:val="0"/>
        <w:bidi w:val="0"/>
        <w:spacing w:line="560" w:lineRule="exact"/>
        <w:ind w:left="0" w:right="0" w:rightChars="0" w:firstLine="640" w:firstLineChars="200"/>
        <w:jc w:val="both"/>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eastAsia="zh-CN"/>
        </w:rPr>
        <w:t>4</w:t>
      </w:r>
      <w:r>
        <w:rPr>
          <w:rFonts w:hint="eastAsia" w:ascii="仿宋_GB2312" w:hAnsi="仿宋_GB2312" w:eastAsia="仿宋_GB2312" w:cs="仿宋_GB2312"/>
          <w:kern w:val="1"/>
          <w:sz w:val="32"/>
          <w:szCs w:val="32"/>
        </w:rPr>
        <w:t>、现场笔录1份，证明执法人员现场检查</w:t>
      </w:r>
      <w:r>
        <w:rPr>
          <w:rFonts w:hint="eastAsia" w:ascii="仿宋_GB2312" w:hAnsi="仿宋_GB2312" w:eastAsia="仿宋_GB2312" w:cs="仿宋_GB2312"/>
          <w:kern w:val="1"/>
          <w:sz w:val="32"/>
          <w:szCs w:val="32"/>
          <w:lang w:eastAsia="zh-CN"/>
        </w:rPr>
        <w:t>时发现当事人销售的</w:t>
      </w:r>
      <w:r>
        <w:rPr>
          <w:rFonts w:hint="eastAsia" w:ascii="仿宋_GB2312" w:hAnsi="仿宋_GB2312" w:eastAsia="仿宋_GB2312" w:cs="仿宋_GB2312"/>
          <w:color w:val="000000"/>
          <w:sz w:val="32"/>
          <w:szCs w:val="32"/>
          <w:u w:val="none"/>
          <w:lang w:val="en-US" w:eastAsia="zh-CN"/>
        </w:rPr>
        <w:t>红油榨菜丝和吉祥莴笋，以及未及时清理的油淋笋丝、香辣瓜条、香辣海白菜、琥珀金丝、五香块的生产日期、保质期、数量和实施扣押</w:t>
      </w:r>
      <w:r>
        <w:rPr>
          <w:rFonts w:hint="eastAsia" w:ascii="仿宋_GB2312" w:hAnsi="仿宋_GB2312" w:eastAsia="仿宋_GB2312" w:cs="仿宋_GB2312"/>
          <w:kern w:val="1"/>
          <w:sz w:val="32"/>
          <w:szCs w:val="32"/>
        </w:rPr>
        <w:t>超过保质期</w:t>
      </w:r>
      <w:r>
        <w:rPr>
          <w:rFonts w:hint="eastAsia" w:ascii="仿宋_GB2312" w:hAnsi="仿宋_GB2312" w:eastAsia="仿宋_GB2312" w:cs="仿宋_GB2312"/>
          <w:color w:val="000000"/>
          <w:sz w:val="32"/>
          <w:szCs w:val="32"/>
          <w:u w:val="none"/>
          <w:lang w:val="en-US" w:eastAsia="zh-CN"/>
        </w:rPr>
        <w:t>食品的情况</w:t>
      </w:r>
      <w:r>
        <w:rPr>
          <w:rFonts w:hint="eastAsia" w:ascii="仿宋_GB2312" w:hAnsi="仿宋_GB2312" w:eastAsia="仿宋_GB2312" w:cs="仿宋_GB2312"/>
          <w:kern w:val="1"/>
          <w:sz w:val="32"/>
          <w:szCs w:val="32"/>
        </w:rPr>
        <w:t>；</w:t>
      </w:r>
    </w:p>
    <w:p>
      <w:pPr>
        <w:keepNext w:val="0"/>
        <w:keepLines w:val="0"/>
        <w:pageBreakBefore w:val="0"/>
        <w:kinsoku/>
        <w:wordWrap/>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kern w:val="1"/>
          <w:sz w:val="32"/>
          <w:szCs w:val="32"/>
        </w:rPr>
        <w:t>、询问笔录1份，证明当事人</w:t>
      </w:r>
      <w:r>
        <w:rPr>
          <w:rFonts w:hint="eastAsia" w:ascii="仿宋_GB2312" w:hAnsi="仿宋_GB2312" w:eastAsia="仿宋_GB2312" w:cs="仿宋_GB2312"/>
          <w:kern w:val="1"/>
          <w:sz w:val="32"/>
          <w:szCs w:val="32"/>
          <w:lang w:eastAsia="zh-CN"/>
        </w:rPr>
        <w:t>销售</w:t>
      </w:r>
      <w:r>
        <w:rPr>
          <w:rFonts w:hint="eastAsia" w:ascii="仿宋_GB2312" w:hAnsi="仿宋_GB2312" w:eastAsia="仿宋_GB2312" w:cs="仿宋_GB2312"/>
          <w:kern w:val="1"/>
          <w:sz w:val="32"/>
          <w:szCs w:val="32"/>
        </w:rPr>
        <w:t>超过保质期的</w:t>
      </w:r>
      <w:r>
        <w:rPr>
          <w:rFonts w:hint="eastAsia" w:ascii="仿宋_GB2312" w:hAnsi="仿宋_GB2312" w:eastAsia="仿宋_GB2312" w:cs="仿宋_GB2312"/>
          <w:color w:val="000000"/>
          <w:sz w:val="32"/>
          <w:szCs w:val="32"/>
          <w:u w:val="none"/>
          <w:lang w:val="en-US" w:eastAsia="zh-CN"/>
        </w:rPr>
        <w:t>红油榨菜丝和吉祥莴笋</w:t>
      </w:r>
      <w:r>
        <w:rPr>
          <w:rFonts w:hint="eastAsia" w:ascii="仿宋_GB2312" w:hAnsi="仿宋_GB2312" w:eastAsia="仿宋_GB2312" w:cs="仿宋_GB2312"/>
          <w:color w:val="000000"/>
          <w:spacing w:val="-6"/>
          <w:sz w:val="32"/>
          <w:szCs w:val="32"/>
          <w:u w:val="none"/>
          <w:lang w:val="en-US" w:eastAsia="zh-CN"/>
        </w:rPr>
        <w:t>的违法事实客观存在，以及进货数量、价格、销售数量及销售价格</w:t>
      </w:r>
      <w:r>
        <w:rPr>
          <w:rFonts w:hint="eastAsia" w:ascii="仿宋_GB2312" w:hAnsi="仿宋_GB2312" w:eastAsia="仿宋_GB2312" w:cs="仿宋_GB2312"/>
          <w:spacing w:val="-6"/>
          <w:kern w:val="1"/>
          <w:sz w:val="32"/>
          <w:szCs w:val="32"/>
        </w:rPr>
        <w:t>；</w:t>
      </w:r>
      <w:r>
        <w:rPr>
          <w:rFonts w:hint="eastAsia" w:ascii="仿宋_GB2312" w:hAnsi="仿宋_GB2312" w:eastAsia="仿宋_GB2312" w:cs="仿宋_GB2312"/>
          <w:kern w:val="1"/>
          <w:sz w:val="32"/>
          <w:szCs w:val="32"/>
        </w:rPr>
        <w:t xml:space="preserve">                                                  </w:t>
      </w:r>
    </w:p>
    <w:p>
      <w:pPr>
        <w:keepNext w:val="0"/>
        <w:keepLines w:val="0"/>
        <w:pageBreakBefore w:val="0"/>
        <w:kinsoku/>
        <w:wordWrap/>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spacing w:val="-6"/>
          <w:kern w:val="1"/>
          <w:sz w:val="32"/>
          <w:szCs w:val="32"/>
        </w:rPr>
      </w:pPr>
      <w:r>
        <w:rPr>
          <w:rFonts w:hint="eastAsia" w:ascii="仿宋_GB2312" w:hAnsi="仿宋_GB2312" w:eastAsia="仿宋_GB2312" w:cs="仿宋_GB2312"/>
          <w:kern w:val="1"/>
          <w:sz w:val="32"/>
          <w:szCs w:val="32"/>
          <w:lang w:val="en-US" w:eastAsia="zh-CN"/>
        </w:rPr>
        <w:t>6</w:t>
      </w:r>
      <w:r>
        <w:rPr>
          <w:rFonts w:hint="eastAsia" w:ascii="仿宋_GB2312" w:hAnsi="仿宋_GB2312" w:eastAsia="仿宋_GB2312" w:cs="仿宋_GB2312"/>
          <w:kern w:val="1"/>
          <w:sz w:val="32"/>
          <w:szCs w:val="32"/>
        </w:rPr>
        <w:t>、</w:t>
      </w:r>
      <w:r>
        <w:rPr>
          <w:rFonts w:hint="eastAsia" w:ascii="仿宋_GB2312" w:hAnsi="仿宋_GB2312" w:eastAsia="仿宋_GB2312" w:cs="仿宋_GB2312"/>
          <w:spacing w:val="-11"/>
          <w:kern w:val="1"/>
          <w:sz w:val="32"/>
          <w:szCs w:val="32"/>
        </w:rPr>
        <w:t>供货商《营业执照》</w:t>
      </w:r>
      <w:r>
        <w:rPr>
          <w:rFonts w:hint="eastAsia" w:ascii="仿宋_GB2312" w:hAnsi="仿宋_GB2312" w:eastAsia="仿宋_GB2312" w:cs="仿宋_GB2312"/>
          <w:spacing w:val="-11"/>
          <w:kern w:val="1"/>
          <w:sz w:val="32"/>
          <w:szCs w:val="32"/>
          <w:lang w:eastAsia="zh-CN"/>
        </w:rPr>
        <w:t>复印件</w:t>
      </w:r>
      <w:r>
        <w:rPr>
          <w:rFonts w:hint="eastAsia" w:ascii="仿宋_GB2312" w:hAnsi="仿宋_GB2312" w:eastAsia="仿宋_GB2312" w:cs="仿宋_GB2312"/>
          <w:spacing w:val="-11"/>
          <w:kern w:val="1"/>
          <w:sz w:val="32"/>
          <w:szCs w:val="32"/>
          <w:lang w:val="en-US" w:eastAsia="zh-CN"/>
        </w:rPr>
        <w:t>1</w:t>
      </w:r>
      <w:r>
        <w:rPr>
          <w:rFonts w:hint="eastAsia" w:ascii="仿宋_GB2312" w:hAnsi="仿宋_GB2312" w:eastAsia="仿宋_GB2312" w:cs="仿宋_GB2312"/>
          <w:spacing w:val="-11"/>
          <w:kern w:val="1"/>
          <w:sz w:val="32"/>
          <w:szCs w:val="32"/>
        </w:rPr>
        <w:t>份</w:t>
      </w:r>
      <w:r>
        <w:rPr>
          <w:rFonts w:hint="eastAsia" w:ascii="仿宋_GB2312" w:hAnsi="仿宋_GB2312" w:eastAsia="仿宋_GB2312" w:cs="仿宋_GB2312"/>
          <w:spacing w:val="-11"/>
          <w:kern w:val="1"/>
          <w:sz w:val="32"/>
          <w:szCs w:val="32"/>
          <w:lang w:eastAsia="zh-CN"/>
        </w:rPr>
        <w:t>、《食品经营许可证》复印件</w:t>
      </w:r>
      <w:r>
        <w:rPr>
          <w:rFonts w:hint="eastAsia" w:ascii="仿宋_GB2312" w:hAnsi="仿宋_GB2312" w:eastAsia="仿宋_GB2312" w:cs="仿宋_GB2312"/>
          <w:spacing w:val="-11"/>
          <w:kern w:val="1"/>
          <w:sz w:val="32"/>
          <w:szCs w:val="32"/>
          <w:lang w:val="en-US" w:eastAsia="zh-CN"/>
        </w:rPr>
        <w:t>1</w:t>
      </w:r>
      <w:r>
        <w:rPr>
          <w:rFonts w:hint="eastAsia" w:ascii="仿宋_GB2312" w:hAnsi="仿宋_GB2312" w:eastAsia="仿宋_GB2312" w:cs="仿宋_GB2312"/>
          <w:spacing w:val="-11"/>
          <w:kern w:val="1"/>
          <w:sz w:val="32"/>
          <w:szCs w:val="32"/>
        </w:rPr>
        <w:t>份，进货票据</w:t>
      </w:r>
      <w:r>
        <w:rPr>
          <w:rFonts w:hint="eastAsia" w:ascii="仿宋_GB2312" w:hAnsi="仿宋_GB2312" w:eastAsia="仿宋_GB2312" w:cs="仿宋_GB2312"/>
          <w:spacing w:val="-11"/>
          <w:kern w:val="1"/>
          <w:sz w:val="32"/>
          <w:szCs w:val="32"/>
          <w:lang w:val="en-US" w:eastAsia="zh-CN"/>
        </w:rPr>
        <w:t>2</w:t>
      </w:r>
      <w:r>
        <w:rPr>
          <w:rFonts w:hint="eastAsia" w:ascii="仿宋_GB2312" w:hAnsi="仿宋_GB2312" w:eastAsia="仿宋_GB2312" w:cs="仿宋_GB2312"/>
          <w:spacing w:val="-11"/>
          <w:kern w:val="1"/>
          <w:sz w:val="32"/>
          <w:szCs w:val="32"/>
        </w:rPr>
        <w:t>份，由当事人提供，证明</w:t>
      </w:r>
      <w:r>
        <w:rPr>
          <w:rFonts w:hint="eastAsia" w:ascii="仿宋_GB2312" w:hAnsi="仿宋_GB2312" w:eastAsia="仿宋_GB2312" w:cs="仿宋_GB2312"/>
          <w:spacing w:val="-11"/>
          <w:kern w:val="1"/>
          <w:sz w:val="32"/>
          <w:szCs w:val="32"/>
          <w:lang w:eastAsia="zh-CN"/>
        </w:rPr>
        <w:t>当事人购进涉案散称食品的</w:t>
      </w:r>
      <w:r>
        <w:rPr>
          <w:rFonts w:hint="eastAsia" w:ascii="仿宋_GB2312" w:hAnsi="仿宋_GB2312" w:eastAsia="仿宋_GB2312" w:cs="仿宋_GB2312"/>
          <w:spacing w:val="-11"/>
          <w:kern w:val="1"/>
          <w:sz w:val="32"/>
          <w:szCs w:val="32"/>
        </w:rPr>
        <w:t>供货商经营主体资格及经营范围和当事人履行进货查验和索证索票义务的事实；</w:t>
      </w:r>
    </w:p>
    <w:p>
      <w:pPr>
        <w:keepNext w:val="0"/>
        <w:keepLines w:val="0"/>
        <w:pageBreakBefore w:val="0"/>
        <w:kinsoku/>
        <w:wordWrap/>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eastAsia="zh-CN"/>
        </w:rPr>
        <w:t>7</w:t>
      </w:r>
      <w:r>
        <w:rPr>
          <w:rFonts w:hint="eastAsia" w:ascii="仿宋_GB2312" w:hAnsi="仿宋_GB2312" w:eastAsia="仿宋_GB2312" w:cs="仿宋_GB2312"/>
          <w:kern w:val="1"/>
          <w:sz w:val="32"/>
          <w:szCs w:val="32"/>
        </w:rPr>
        <w:t>、现场拍摄照片</w:t>
      </w:r>
      <w:r>
        <w:rPr>
          <w:rFonts w:hint="eastAsia" w:ascii="仿宋_GB2312" w:hAnsi="仿宋_GB2312" w:eastAsia="仿宋_GB2312" w:cs="仿宋_GB2312"/>
          <w:kern w:val="1"/>
          <w:sz w:val="32"/>
          <w:szCs w:val="32"/>
          <w:lang w:val="en-US" w:eastAsia="zh-CN"/>
        </w:rPr>
        <w:t>8</w:t>
      </w:r>
      <w:r>
        <w:rPr>
          <w:rFonts w:hint="eastAsia" w:ascii="仿宋_GB2312" w:hAnsi="仿宋_GB2312" w:eastAsia="仿宋_GB2312" w:cs="仿宋_GB2312"/>
          <w:kern w:val="1"/>
          <w:sz w:val="32"/>
          <w:szCs w:val="32"/>
        </w:rPr>
        <w:t>张，</w:t>
      </w:r>
      <w:r>
        <w:rPr>
          <w:rFonts w:hint="eastAsia" w:ascii="仿宋_GB2312" w:hAnsi="仿宋_GB2312" w:eastAsia="仿宋_GB2312" w:cs="仿宋_GB2312"/>
          <w:kern w:val="1"/>
          <w:sz w:val="32"/>
          <w:szCs w:val="32"/>
          <w:lang w:eastAsia="zh-CN"/>
        </w:rPr>
        <w:t>音像</w:t>
      </w:r>
      <w:r>
        <w:rPr>
          <w:rFonts w:hint="eastAsia" w:ascii="仿宋_GB2312" w:hAnsi="仿宋_GB2312" w:eastAsia="仿宋_GB2312" w:cs="仿宋_GB2312"/>
          <w:kern w:val="1"/>
          <w:sz w:val="32"/>
          <w:szCs w:val="32"/>
        </w:rPr>
        <w:t>视频资料1份，证明执法人员在202</w:t>
      </w:r>
      <w:r>
        <w:rPr>
          <w:rFonts w:hint="eastAsia" w:ascii="仿宋_GB2312" w:hAnsi="仿宋_GB2312" w:eastAsia="仿宋_GB2312" w:cs="仿宋_GB2312"/>
          <w:kern w:val="1"/>
          <w:sz w:val="32"/>
          <w:szCs w:val="32"/>
          <w:lang w:val="en-US" w:eastAsia="zh-CN"/>
        </w:rPr>
        <w:t>4</w:t>
      </w:r>
      <w:r>
        <w:rPr>
          <w:rFonts w:hint="eastAsia" w:ascii="仿宋_GB2312" w:hAnsi="仿宋_GB2312" w:eastAsia="仿宋_GB2312" w:cs="仿宋_GB2312"/>
          <w:kern w:val="1"/>
          <w:sz w:val="32"/>
          <w:szCs w:val="32"/>
        </w:rPr>
        <w:t>年</w:t>
      </w:r>
      <w:r>
        <w:rPr>
          <w:rFonts w:hint="eastAsia" w:ascii="仿宋_GB2312" w:hAnsi="仿宋_GB2312" w:eastAsia="仿宋_GB2312" w:cs="仿宋_GB2312"/>
          <w:kern w:val="1"/>
          <w:sz w:val="32"/>
          <w:szCs w:val="32"/>
          <w:lang w:val="en-US" w:eastAsia="zh-CN"/>
        </w:rPr>
        <w:t>12</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31</w:t>
      </w:r>
      <w:r>
        <w:rPr>
          <w:rFonts w:hint="eastAsia" w:ascii="仿宋_GB2312" w:hAnsi="仿宋_GB2312" w:eastAsia="仿宋_GB2312" w:cs="仿宋_GB2312"/>
          <w:kern w:val="1"/>
          <w:sz w:val="32"/>
          <w:szCs w:val="32"/>
        </w:rPr>
        <w:t>日对乌苏市</w:t>
      </w:r>
      <w:r>
        <w:rPr>
          <w:rFonts w:hint="eastAsia" w:ascii="仿宋_GB2312" w:hAnsi="仿宋_GB2312" w:eastAsia="仿宋_GB2312" w:cs="仿宋_GB2312"/>
          <w:kern w:val="1"/>
          <w:sz w:val="32"/>
          <w:szCs w:val="32"/>
          <w:lang w:eastAsia="zh-CN"/>
        </w:rPr>
        <w:t>百泉镇华丰晓日用百货哈图超市进</w:t>
      </w:r>
      <w:r>
        <w:rPr>
          <w:rFonts w:hint="eastAsia" w:ascii="仿宋_GB2312" w:hAnsi="仿宋_GB2312" w:eastAsia="仿宋_GB2312" w:cs="仿宋_GB2312"/>
          <w:kern w:val="1"/>
          <w:sz w:val="32"/>
          <w:szCs w:val="32"/>
        </w:rPr>
        <w:t>行检查，发现当事人</w:t>
      </w:r>
      <w:r>
        <w:rPr>
          <w:rFonts w:hint="eastAsia" w:ascii="仿宋_GB2312" w:hAnsi="仿宋_GB2312" w:eastAsia="仿宋_GB2312" w:cs="仿宋_GB2312"/>
          <w:kern w:val="1"/>
          <w:sz w:val="32"/>
          <w:szCs w:val="32"/>
          <w:lang w:eastAsia="zh-CN"/>
        </w:rPr>
        <w:t>销售</w:t>
      </w:r>
      <w:r>
        <w:rPr>
          <w:rFonts w:hint="eastAsia" w:ascii="仿宋_GB2312" w:hAnsi="仿宋_GB2312" w:eastAsia="仿宋_GB2312" w:cs="仿宋_GB2312"/>
          <w:kern w:val="1"/>
          <w:sz w:val="32"/>
          <w:szCs w:val="32"/>
        </w:rPr>
        <w:t>超过保质期食品的事实；</w:t>
      </w:r>
    </w:p>
    <w:p>
      <w:pPr>
        <w:pStyle w:val="2"/>
        <w:keepNext w:val="0"/>
        <w:keepLines w:val="0"/>
        <w:pageBreakBefore w:val="0"/>
        <w:tabs>
          <w:tab w:val="left" w:pos="9060"/>
        </w:tabs>
        <w:kinsoku/>
        <w:wordWrap/>
        <w:overflowPunct/>
        <w:topLinePunct w:val="0"/>
        <w:bidi w:val="0"/>
        <w:spacing w:line="560" w:lineRule="exact"/>
        <w:ind w:left="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1"/>
          <w:sz w:val="32"/>
          <w:szCs w:val="32"/>
          <w:lang w:val="en-US" w:eastAsia="zh-CN"/>
        </w:rPr>
        <w:t>8</w:t>
      </w:r>
      <w:r>
        <w:rPr>
          <w:rFonts w:hint="eastAsia" w:ascii="仿宋_GB2312" w:hAnsi="仿宋_GB2312" w:eastAsia="仿宋_GB2312" w:cs="仿宋_GB2312"/>
          <w:kern w:val="1"/>
          <w:sz w:val="32"/>
          <w:szCs w:val="32"/>
        </w:rPr>
        <w:t>、提取的</w:t>
      </w:r>
      <w:r>
        <w:rPr>
          <w:rFonts w:hint="eastAsia" w:ascii="仿宋_GB2312" w:hAnsi="仿宋_GB2312" w:eastAsia="仿宋_GB2312" w:cs="仿宋_GB2312"/>
          <w:color w:val="000000"/>
          <w:sz w:val="32"/>
          <w:szCs w:val="32"/>
          <w:u w:val="none"/>
          <w:lang w:val="en-US" w:eastAsia="zh-CN"/>
        </w:rPr>
        <w:t>红油榨菜丝、吉祥莴笋、油淋笋丝、香辣瓜条、香辣海白菜、琥珀金丝、五香块</w:t>
      </w:r>
      <w:r>
        <w:rPr>
          <w:rFonts w:hint="eastAsia" w:ascii="仿宋_GB2312" w:hAnsi="仿宋_GB2312" w:eastAsia="仿宋_GB2312" w:cs="仿宋_GB2312"/>
          <w:kern w:val="1"/>
          <w:sz w:val="32"/>
          <w:szCs w:val="32"/>
          <w:lang w:eastAsia="zh-CN"/>
        </w:rPr>
        <w:t>外</w:t>
      </w:r>
      <w:r>
        <w:rPr>
          <w:rFonts w:hint="eastAsia" w:ascii="仿宋_GB2312" w:hAnsi="仿宋_GB2312" w:eastAsia="仿宋_GB2312" w:cs="仿宋_GB2312"/>
          <w:kern w:val="1"/>
          <w:sz w:val="32"/>
          <w:szCs w:val="32"/>
        </w:rPr>
        <w:t>包装照片</w:t>
      </w:r>
      <w:r>
        <w:rPr>
          <w:rFonts w:hint="eastAsia" w:ascii="仿宋_GB2312" w:hAnsi="仿宋_GB2312" w:eastAsia="仿宋_GB2312" w:cs="仿宋_GB2312"/>
          <w:kern w:val="1"/>
          <w:sz w:val="32"/>
          <w:szCs w:val="32"/>
          <w:lang w:val="en-US" w:eastAsia="zh-CN"/>
        </w:rPr>
        <w:t>7份</w:t>
      </w:r>
      <w:r>
        <w:rPr>
          <w:rFonts w:hint="eastAsia" w:ascii="仿宋_GB2312" w:hAnsi="仿宋_GB2312" w:eastAsia="仿宋_GB2312" w:cs="仿宋_GB2312"/>
          <w:kern w:val="1"/>
          <w:sz w:val="32"/>
          <w:szCs w:val="32"/>
        </w:rPr>
        <w:t>，证明上述</w:t>
      </w:r>
      <w:r>
        <w:rPr>
          <w:rFonts w:hint="eastAsia" w:ascii="仿宋_GB2312" w:hAnsi="仿宋_GB2312" w:eastAsia="仿宋_GB2312" w:cs="仿宋_GB2312"/>
          <w:kern w:val="1"/>
          <w:sz w:val="32"/>
          <w:szCs w:val="32"/>
          <w:lang w:eastAsia="zh-CN"/>
        </w:rPr>
        <w:t>七</w:t>
      </w:r>
      <w:r>
        <w:rPr>
          <w:rFonts w:hint="eastAsia" w:ascii="仿宋_GB2312" w:hAnsi="仿宋_GB2312" w:eastAsia="仿宋_GB2312" w:cs="仿宋_GB2312"/>
          <w:kern w:val="1"/>
          <w:sz w:val="32"/>
          <w:szCs w:val="32"/>
        </w:rPr>
        <w:t>种食品保质期、生产日期真实性的事实。</w:t>
      </w:r>
      <w:r>
        <w:rPr>
          <w:rFonts w:hint="eastAsia" w:ascii="仿宋_GB2312" w:hAnsi="仿宋_GB2312" w:eastAsia="仿宋_GB2312" w:cs="仿宋_GB2312"/>
          <w:color w:val="000000"/>
          <w:sz w:val="32"/>
          <w:szCs w:val="32"/>
        </w:rPr>
        <w:t xml:space="preserve">  </w:t>
      </w:r>
    </w:p>
    <w:p>
      <w:pPr>
        <w:pStyle w:val="2"/>
        <w:keepNext w:val="0"/>
        <w:keepLines w:val="0"/>
        <w:pageBreakBefore w:val="0"/>
        <w:tabs>
          <w:tab w:val="left" w:pos="9060"/>
        </w:tabs>
        <w:kinsoku/>
        <w:wordWrap/>
        <w:overflowPunct/>
        <w:topLinePunct w:val="0"/>
        <w:bidi w:val="0"/>
        <w:spacing w:line="560" w:lineRule="exact"/>
        <w:ind w:left="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我局于</w:t>
      </w:r>
      <w:r>
        <w:rPr>
          <w:rFonts w:hint="eastAsia" w:ascii="仿宋_GB2312" w:hAnsi="仿宋_GB2312" w:eastAsia="仿宋_GB2312" w:cs="仿宋_GB2312"/>
          <w:sz w:val="32"/>
          <w:szCs w:val="32"/>
          <w:lang w:val="en-US" w:eastAsia="zh-CN"/>
        </w:rPr>
        <w:t>2025年2月18日向</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val="en-US" w:eastAsia="zh-CN"/>
        </w:rPr>
        <w:t>依法送达了《行政处罚告知书》（塔乌市监罚告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lang w:eastAsia="zh-CN"/>
        </w:rPr>
        <w:t>号），告知了</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eastAsia="zh-CN"/>
        </w:rPr>
        <w:t>依法享有的陈述、申辩的权利，</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eastAsia="zh-CN"/>
        </w:rPr>
        <w:t>在法定期限内未提出陈述、申辩，视为放弃此权利。</w:t>
      </w:r>
    </w:p>
    <w:p>
      <w:pPr>
        <w:keepNext w:val="0"/>
        <w:keepLines w:val="0"/>
        <w:pageBreakBefore w:val="0"/>
        <w:kinsoku/>
        <w:wordWrap/>
        <w:overflowPunct/>
        <w:topLinePunct w:val="0"/>
        <w:autoSpaceDE/>
        <w:autoSpaceDN/>
        <w:bidi w:val="0"/>
        <w:snapToGrid/>
        <w:spacing w:line="560" w:lineRule="exact"/>
        <w:ind w:left="0" w:right="0" w:rightChars="0" w:firstLine="61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6"/>
          <w:kern w:val="1"/>
          <w:sz w:val="32"/>
          <w:szCs w:val="32"/>
        </w:rPr>
        <w:t>当事人未及时清理超过保质期食品</w:t>
      </w:r>
      <w:r>
        <w:rPr>
          <w:rFonts w:hint="eastAsia" w:ascii="仿宋_GB2312" w:hAnsi="仿宋_GB2312" w:eastAsia="仿宋_GB2312" w:cs="仿宋_GB2312"/>
          <w:spacing w:val="-6"/>
          <w:kern w:val="1"/>
          <w:sz w:val="32"/>
          <w:szCs w:val="32"/>
          <w:lang w:eastAsia="zh-CN"/>
        </w:rPr>
        <w:t>的</w:t>
      </w:r>
      <w:r>
        <w:rPr>
          <w:rFonts w:hint="eastAsia" w:ascii="仿宋_GB2312" w:hAnsi="仿宋_GB2312" w:eastAsia="仿宋_GB2312" w:cs="仿宋_GB2312"/>
          <w:spacing w:val="-6"/>
          <w:kern w:val="1"/>
          <w:sz w:val="32"/>
          <w:szCs w:val="32"/>
        </w:rPr>
        <w:t>行为</w:t>
      </w:r>
      <w:r>
        <w:rPr>
          <w:rFonts w:hint="eastAsia" w:ascii="仿宋_GB2312" w:hAnsi="仿宋_GB2312" w:eastAsia="仿宋_GB2312" w:cs="仿宋_GB2312"/>
          <w:spacing w:val="-6"/>
          <w:kern w:val="1"/>
          <w:sz w:val="32"/>
          <w:szCs w:val="32"/>
          <w:lang w:eastAsia="zh-CN"/>
        </w:rPr>
        <w:t>，不符合</w:t>
      </w:r>
      <w:r>
        <w:rPr>
          <w:rFonts w:hint="eastAsia" w:ascii="仿宋_GB2312" w:hAnsi="仿宋_GB2312" w:eastAsia="仿宋_GB2312" w:cs="仿宋_GB2312"/>
          <w:spacing w:val="-6"/>
          <w:kern w:val="1"/>
          <w:sz w:val="32"/>
          <w:szCs w:val="32"/>
        </w:rPr>
        <w:t>《中华人民共和国食品安全法实施条例》第二十九条第一款</w:t>
      </w:r>
      <w:r>
        <w:rPr>
          <w:rFonts w:hint="eastAsia" w:ascii="仿宋_GB2312" w:hAnsi="仿宋_GB2312" w:eastAsia="仿宋_GB2312" w:cs="仿宋_GB2312"/>
          <w:spacing w:val="-6"/>
          <w:kern w:val="1"/>
          <w:sz w:val="32"/>
          <w:szCs w:val="32"/>
          <w:lang w:eastAsia="zh-CN"/>
        </w:rPr>
        <w:t>：</w:t>
      </w:r>
      <w:r>
        <w:rPr>
          <w:rFonts w:hint="eastAsia" w:ascii="仿宋_GB2312" w:hAnsi="仿宋_GB2312" w:eastAsia="仿宋_GB2312" w:cs="仿宋_GB2312"/>
          <w:spacing w:val="-6"/>
          <w:kern w:val="1"/>
          <w:sz w:val="32"/>
          <w:szCs w:val="32"/>
        </w:rPr>
        <w:t>“食品生产经营者应当对变质、超过保质期或者回收的食品进行显著标识或者单独存放在有明确标识的场所，及时采取无害化处理、销毁等措施并如实记录。”</w:t>
      </w:r>
      <w:r>
        <w:rPr>
          <w:rFonts w:hint="eastAsia" w:ascii="仿宋_GB2312" w:hAnsi="仿宋_GB2312" w:eastAsia="仿宋_GB2312" w:cs="仿宋_GB2312"/>
          <w:spacing w:val="-6"/>
          <w:kern w:val="1"/>
          <w:sz w:val="32"/>
          <w:szCs w:val="32"/>
          <w:lang w:val="en-US" w:eastAsia="zh-CN"/>
        </w:rPr>
        <w:t>的规定</w:t>
      </w:r>
      <w:r>
        <w:rPr>
          <w:rFonts w:hint="eastAsia" w:ascii="仿宋_GB2312" w:hAnsi="仿宋_GB2312" w:eastAsia="仿宋_GB2312" w:cs="仿宋_GB2312"/>
          <w:spacing w:val="-6"/>
          <w:kern w:val="1"/>
          <w:sz w:val="32"/>
          <w:szCs w:val="32"/>
          <w:lang w:eastAsia="zh-CN"/>
        </w:rPr>
        <w:t>，违反了</w:t>
      </w:r>
      <w:r>
        <w:rPr>
          <w:rFonts w:hint="eastAsia" w:ascii="仿宋_GB2312" w:hAnsi="仿宋_GB2312" w:eastAsia="仿宋_GB2312" w:cs="仿宋_GB2312"/>
          <w:sz w:val="32"/>
          <w:szCs w:val="32"/>
        </w:rPr>
        <w:t>《中华人民共和国食品安全法》第</w:t>
      </w:r>
      <w:r>
        <w:rPr>
          <w:rFonts w:hint="eastAsia" w:ascii="仿宋_GB2312" w:hAnsi="仿宋_GB2312" w:eastAsia="仿宋_GB2312" w:cs="仿宋_GB2312"/>
          <w:sz w:val="32"/>
          <w:szCs w:val="32"/>
          <w:lang w:eastAsia="zh-CN"/>
        </w:rPr>
        <w:t>五十四条第一款：“食品经营者应当按照保证食品安全要求贮存食品，定期检查库存食品，及时清理变质或者超过保质期的食品”</w:t>
      </w:r>
      <w:r>
        <w:rPr>
          <w:rFonts w:hint="eastAsia" w:ascii="仿宋_GB2312" w:hAnsi="仿宋_GB2312" w:eastAsia="仿宋_GB2312" w:cs="仿宋_GB2312"/>
          <w:spacing w:val="-6"/>
          <w:kern w:val="1"/>
          <w:sz w:val="32"/>
          <w:szCs w:val="32"/>
        </w:rPr>
        <w:t>的规定</w:t>
      </w:r>
      <w:r>
        <w:rPr>
          <w:rFonts w:hint="eastAsia" w:ascii="仿宋_GB2312" w:hAnsi="仿宋_GB2312" w:eastAsia="仿宋_GB2312" w:cs="仿宋_GB2312"/>
          <w:spacing w:val="-6"/>
          <w:kern w:val="1"/>
          <w:sz w:val="32"/>
          <w:szCs w:val="32"/>
          <w:lang w:eastAsia="zh-CN"/>
        </w:rPr>
        <w:t>；</w:t>
      </w: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eastAsia="zh-CN"/>
        </w:rPr>
        <w:t>销售超过保质期的食品的</w:t>
      </w:r>
      <w:r>
        <w:rPr>
          <w:rFonts w:hint="eastAsia" w:ascii="仿宋_GB2312" w:hAnsi="仿宋_GB2312" w:eastAsia="仿宋_GB2312" w:cs="仿宋_GB2312"/>
          <w:sz w:val="32"/>
          <w:szCs w:val="32"/>
        </w:rPr>
        <w:t>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违反了《中华人民共和国食品安全法》第三十四条第十项：“禁止生产经营下列食品、食品添加剂、食品相关产品：</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标注虚假生产日期、保质期或者超过保质期的食品、食品添加剂；”的规定，</w:t>
      </w:r>
      <w:r>
        <w:rPr>
          <w:rFonts w:hint="eastAsia" w:ascii="仿宋_GB2312" w:hAnsi="仿宋_GB2312" w:eastAsia="仿宋_GB2312" w:cs="仿宋_GB2312"/>
          <w:sz w:val="32"/>
          <w:szCs w:val="32"/>
          <w:lang w:eastAsia="zh-CN"/>
        </w:rPr>
        <w:t>属于</w:t>
      </w:r>
      <w:r>
        <w:rPr>
          <w:rFonts w:hint="eastAsia" w:ascii="仿宋_GB2312" w:hAnsi="仿宋_GB2312" w:eastAsia="仿宋_GB2312" w:cs="仿宋_GB2312"/>
          <w:sz w:val="32"/>
          <w:szCs w:val="32"/>
        </w:rPr>
        <w:t xml:space="preserve">违法行为。   </w:t>
      </w:r>
    </w:p>
    <w:p>
      <w:pPr>
        <w:keepNext w:val="0"/>
        <w:keepLines w:val="0"/>
        <w:pageBreakBefore w:val="0"/>
        <w:kinsoku/>
        <w:wordWrap/>
        <w:overflowPunct/>
        <w:topLinePunct w:val="0"/>
        <w:autoSpaceDE/>
        <w:autoSpaceDN/>
        <w:bidi w:val="0"/>
        <w:snapToGrid/>
        <w:spacing w:line="560" w:lineRule="exact"/>
        <w:ind w:left="0" w:right="0" w:rightChars="0"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rPr>
        <w:t>鉴于当事人态度端正，</w:t>
      </w:r>
      <w:r>
        <w:rPr>
          <w:rFonts w:hint="eastAsia" w:ascii="仿宋_GB2312" w:hAnsi="仿宋_GB2312" w:eastAsia="仿宋_GB2312" w:cs="仿宋_GB2312"/>
          <w:bCs/>
          <w:sz w:val="32"/>
          <w:szCs w:val="32"/>
        </w:rPr>
        <w:t>能够积极主动配合</w:t>
      </w:r>
      <w:r>
        <w:rPr>
          <w:rFonts w:hint="eastAsia" w:ascii="仿宋_GB2312" w:hAnsi="仿宋_GB2312" w:eastAsia="仿宋_GB2312" w:cs="仿宋_GB2312"/>
          <w:bCs/>
          <w:sz w:val="32"/>
          <w:szCs w:val="32"/>
          <w:lang w:eastAsia="zh-CN"/>
        </w:rPr>
        <w:t>案件</w:t>
      </w:r>
      <w:r>
        <w:rPr>
          <w:rFonts w:hint="eastAsia" w:ascii="仿宋_GB2312" w:hAnsi="仿宋_GB2312" w:eastAsia="仿宋_GB2312" w:cs="仿宋_GB2312"/>
          <w:bCs/>
          <w:sz w:val="32"/>
          <w:szCs w:val="32"/>
        </w:rPr>
        <w:t>调查，如实陈述违法事实并主动提供证据材料，</w:t>
      </w:r>
      <w:r>
        <w:rPr>
          <w:rFonts w:hint="eastAsia" w:ascii="仿宋_GB2312" w:hAnsi="仿宋_GB2312" w:eastAsia="仿宋_GB2312" w:cs="仿宋_GB2312"/>
          <w:kern w:val="0"/>
          <w:sz w:val="32"/>
          <w:szCs w:val="32"/>
        </w:rPr>
        <w:t>对自</w:t>
      </w:r>
      <w:r>
        <w:rPr>
          <w:rFonts w:hint="eastAsia" w:ascii="仿宋_GB2312" w:hAnsi="仿宋_GB2312" w:eastAsia="仿宋_GB2312" w:cs="仿宋_GB2312"/>
          <w:kern w:val="0"/>
          <w:sz w:val="32"/>
          <w:szCs w:val="32"/>
          <w:lang w:eastAsia="zh-CN"/>
        </w:rPr>
        <w:t>身</w:t>
      </w:r>
      <w:r>
        <w:rPr>
          <w:rFonts w:hint="eastAsia" w:ascii="仿宋_GB2312" w:hAnsi="仿宋_GB2312" w:eastAsia="仿宋_GB2312" w:cs="仿宋_GB2312"/>
          <w:kern w:val="0"/>
          <w:sz w:val="32"/>
          <w:szCs w:val="32"/>
        </w:rPr>
        <w:t>的违法行为有深刻的认识，</w:t>
      </w:r>
      <w:r>
        <w:rPr>
          <w:rFonts w:hint="eastAsia" w:ascii="仿宋_GB2312" w:hAnsi="仿宋_GB2312" w:eastAsia="仿宋_GB2312" w:cs="仿宋_GB2312"/>
          <w:kern w:val="0"/>
          <w:sz w:val="32"/>
          <w:szCs w:val="32"/>
          <w:lang w:eastAsia="zh-CN"/>
        </w:rPr>
        <w:t>积极改正对店内销售的食品进行清查，</w:t>
      </w:r>
      <w:r>
        <w:rPr>
          <w:rFonts w:hint="eastAsia" w:ascii="仿宋_GB2312" w:hAnsi="仿宋_GB2312" w:eastAsia="仿宋_GB2312" w:cs="仿宋_GB2312"/>
          <w:bCs/>
          <w:sz w:val="32"/>
          <w:szCs w:val="32"/>
        </w:rPr>
        <w:t>并承诺在今后经营过程中守法经营。</w:t>
      </w:r>
      <w:r>
        <w:rPr>
          <w:rFonts w:hint="eastAsia" w:ascii="仿宋_GB2312" w:hAnsi="仿宋_GB2312" w:eastAsia="仿宋_GB2312" w:cs="仿宋_GB2312"/>
          <w:sz w:val="32"/>
          <w:szCs w:val="32"/>
        </w:rPr>
        <w:t>当事</w:t>
      </w:r>
      <w:r>
        <w:rPr>
          <w:rFonts w:hint="eastAsia" w:ascii="仿宋_GB2312" w:hAnsi="仿宋_GB2312" w:eastAsia="仿宋_GB2312" w:cs="仿宋_GB2312"/>
          <w:sz w:val="32"/>
          <w:szCs w:val="32"/>
          <w:lang w:eastAsia="zh-CN"/>
        </w:rPr>
        <w:t>人的</w:t>
      </w:r>
      <w:bookmarkStart w:id="3" w:name="_GoBack"/>
      <w:bookmarkEnd w:id="3"/>
      <w:r>
        <w:rPr>
          <w:rFonts w:hint="eastAsia" w:ascii="仿宋_GB2312" w:hAnsi="仿宋_GB2312" w:eastAsia="仿宋_GB2312" w:cs="仿宋_GB2312"/>
          <w:sz w:val="32"/>
          <w:szCs w:val="32"/>
        </w:rPr>
        <w:t>上述情况符合</w:t>
      </w:r>
      <w:r>
        <w:rPr>
          <w:rFonts w:hint="eastAsia" w:ascii="仿宋_GB2312" w:hAnsi="仿宋_GB2312" w:eastAsia="仿宋_GB2312" w:cs="仿宋_GB2312"/>
          <w:kern w:val="0"/>
          <w:sz w:val="32"/>
          <w:szCs w:val="32"/>
        </w:rPr>
        <w:t>《新疆维吾尔自治区 新疆生产建设兵团市场监督管理行政处罚裁量权适用规定》</w:t>
      </w:r>
      <w:r>
        <w:rPr>
          <w:rFonts w:hint="eastAsia" w:ascii="仿宋_GB2312" w:hAnsi="仿宋_GB2312" w:eastAsia="仿宋_GB2312" w:cs="仿宋_GB2312"/>
          <w:sz w:val="32"/>
          <w:szCs w:val="32"/>
        </w:rPr>
        <w:t>第十七条第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项和第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项：“有下列情形之一的，可以</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从轻或者减轻行政处罚：（</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）积极配合市场监督管理部门调查并主动提供证据材料的；（</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）其他依法可以从轻或者减轻行政处罚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。”的规定；</w:t>
      </w:r>
      <w:r>
        <w:rPr>
          <w:rFonts w:hint="eastAsia" w:ascii="仿宋_GB2312" w:hAnsi="仿宋_GB2312" w:eastAsia="仿宋_GB2312" w:cs="仿宋_GB2312"/>
          <w:spacing w:val="-6"/>
          <w:sz w:val="32"/>
          <w:szCs w:val="32"/>
        </w:rPr>
        <w:t>综合考虑个案情况</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当事人主客观情况等相关因素，</w:t>
      </w:r>
      <w:r>
        <w:rPr>
          <w:rFonts w:hint="eastAsia" w:ascii="仿宋_GB2312" w:hAnsi="仿宋_GB2312" w:eastAsia="仿宋_GB2312" w:cs="仿宋_GB2312"/>
          <w:spacing w:val="-6"/>
          <w:sz w:val="32"/>
          <w:szCs w:val="32"/>
          <w:lang w:eastAsia="zh-CN"/>
        </w:rPr>
        <w:t>坚持处罚与教育相结合的原则，决定</w:t>
      </w:r>
      <w:r>
        <w:rPr>
          <w:rFonts w:hint="eastAsia" w:ascii="仿宋_GB2312" w:hAnsi="仿宋_GB2312" w:eastAsia="仿宋_GB2312" w:cs="仿宋_GB2312"/>
          <w:spacing w:val="-6"/>
          <w:sz w:val="32"/>
          <w:szCs w:val="32"/>
        </w:rPr>
        <w:t>给予</w:t>
      </w:r>
      <w:r>
        <w:rPr>
          <w:rFonts w:hint="eastAsia" w:ascii="仿宋_GB2312" w:hAnsi="仿宋_GB2312" w:eastAsia="仿宋_GB2312" w:cs="仿宋_GB2312"/>
          <w:spacing w:val="-6"/>
          <w:sz w:val="32"/>
          <w:szCs w:val="32"/>
          <w:lang w:eastAsia="zh-CN"/>
        </w:rPr>
        <w:t>当事人</w:t>
      </w:r>
      <w:r>
        <w:rPr>
          <w:rFonts w:hint="eastAsia" w:ascii="仿宋_GB2312" w:hAnsi="仿宋_GB2312" w:eastAsia="仿宋_GB2312" w:cs="仿宋_GB2312"/>
          <w:spacing w:val="-6"/>
          <w:sz w:val="32"/>
          <w:szCs w:val="32"/>
        </w:rPr>
        <w:t>减轻行政处罚。</w:t>
      </w:r>
      <w:r>
        <w:rPr>
          <w:rFonts w:hint="eastAsia" w:ascii="仿宋_GB2312" w:hAnsi="仿宋_GB2312" w:eastAsia="仿宋_GB2312" w:cs="仿宋_GB2312"/>
          <w:kern w:val="0"/>
          <w:sz w:val="32"/>
          <w:szCs w:val="32"/>
        </w:rPr>
        <w:t xml:space="preserve">  </w:t>
      </w:r>
    </w:p>
    <w:p>
      <w:pPr>
        <w:pStyle w:val="3"/>
        <w:keepNext w:val="0"/>
        <w:keepLines w:val="0"/>
        <w:pageBreakBefore w:val="0"/>
        <w:kinsoku/>
        <w:wordWrap/>
        <w:overflowPunct/>
        <w:topLinePunct w:val="0"/>
        <w:autoSpaceDE/>
        <w:autoSpaceDN/>
        <w:bidi w:val="0"/>
        <w:snapToGrid/>
        <w:spacing w:before="0" w:beforeAutospacing="0" w:after="0" w:afterAutospacing="0" w:line="560" w:lineRule="exact"/>
        <w:ind w:left="0" w:right="0" w:rightChars="0" w:firstLine="616" w:firstLineChars="200"/>
        <w:jc w:val="both"/>
        <w:rPr>
          <w:rFonts w:hint="eastAsia" w:ascii="仿宋_GB2312" w:hAnsi="仿宋_GB2312" w:eastAsia="仿宋_GB2312" w:cs="仿宋_GB2312"/>
          <w:spacing w:val="-6"/>
          <w:kern w:val="1"/>
          <w:sz w:val="32"/>
          <w:szCs w:val="32"/>
        </w:rPr>
      </w:pPr>
      <w:r>
        <w:rPr>
          <w:rFonts w:hint="eastAsia" w:ascii="仿宋_GB2312" w:hAnsi="仿宋_GB2312" w:eastAsia="仿宋_GB2312" w:cs="仿宋_GB2312"/>
          <w:spacing w:val="-6"/>
          <w:kern w:val="1"/>
          <w:sz w:val="32"/>
          <w:szCs w:val="32"/>
          <w:lang w:val="en-US" w:eastAsia="zh-CN"/>
        </w:rPr>
        <w:t>对当事人</w:t>
      </w:r>
      <w:r>
        <w:rPr>
          <w:rFonts w:hint="eastAsia" w:ascii="仿宋_GB2312" w:hAnsi="仿宋_GB2312" w:eastAsia="仿宋_GB2312" w:cs="仿宋_GB2312"/>
          <w:bCs/>
          <w:sz w:val="32"/>
          <w:szCs w:val="32"/>
          <w:lang w:val="en-US" w:eastAsia="zh-CN"/>
        </w:rPr>
        <w:t>未及时清理超过保质期的食品的行为，</w:t>
      </w:r>
      <w:r>
        <w:rPr>
          <w:rFonts w:hint="eastAsia" w:ascii="仿宋_GB2312" w:hAnsi="仿宋_GB2312" w:eastAsia="仿宋_GB2312" w:cs="仿宋_GB2312"/>
          <w:spacing w:val="-6"/>
          <w:kern w:val="1"/>
          <w:sz w:val="32"/>
          <w:szCs w:val="32"/>
        </w:rPr>
        <w:t>依据《中华人民共和国食品安全法实施条例》第六十九条第三项“有下列情形之一的，依照食品安全法第一百二十六条第一款、本条例第七十五条的规定给予处罚：（三）食品生产经营者未按照规定对变质、超过保质期或者回收进行标识或者存放，或者未及时对上述食品采取无害化处理、销毁等措施并如实记录；”和《中华人民共和国食品安全法》第一百二十六条第一款第十</w:t>
      </w:r>
      <w:r>
        <w:rPr>
          <w:rFonts w:hint="eastAsia" w:ascii="仿宋_GB2312" w:hAnsi="仿宋_GB2312" w:eastAsia="仿宋_GB2312" w:cs="仿宋_GB2312"/>
          <w:spacing w:val="-6"/>
          <w:kern w:val="1"/>
          <w:sz w:val="32"/>
          <w:szCs w:val="32"/>
          <w:lang w:eastAsia="zh-CN"/>
        </w:rPr>
        <w:t>一</w:t>
      </w:r>
      <w:r>
        <w:rPr>
          <w:rFonts w:hint="eastAsia" w:ascii="仿宋_GB2312" w:hAnsi="仿宋_GB2312" w:eastAsia="仿宋_GB2312" w:cs="仿宋_GB2312"/>
          <w:spacing w:val="-6"/>
          <w:kern w:val="1"/>
          <w:sz w:val="32"/>
          <w:szCs w:val="32"/>
        </w:rPr>
        <w:t>项：</w:t>
      </w:r>
      <w:r>
        <w:rPr>
          <w:rFonts w:hint="eastAsia" w:ascii="仿宋_GB2312" w:hAnsi="仿宋_GB2312" w:eastAsia="仿宋_GB2312" w:cs="仿宋_GB2312"/>
          <w:spacing w:val="-6"/>
          <w:kern w:val="1"/>
          <w:sz w:val="32"/>
          <w:szCs w:val="32"/>
          <w:lang w:eastAsia="zh-CN"/>
        </w:rPr>
        <w:t>“</w:t>
      </w:r>
      <w:r>
        <w:rPr>
          <w:rFonts w:hint="eastAsia" w:ascii="仿宋_GB2312" w:hAnsi="仿宋_GB2312" w:eastAsia="仿宋_GB2312" w:cs="仿宋_GB2312"/>
          <w:spacing w:val="-6"/>
          <w:kern w:val="1"/>
          <w:sz w:val="32"/>
          <w:szCs w:val="32"/>
        </w:rPr>
        <w:t>违反本法规定，有下列情形之一的，由县级以上人民政府食品安全监督管理部门责令改正，给予警告；拒不改正的处五千元以</w:t>
      </w:r>
      <w:r>
        <w:rPr>
          <w:rFonts w:hint="eastAsia" w:ascii="仿宋_GB2312" w:hAnsi="仿宋_GB2312" w:eastAsia="仿宋_GB2312" w:cs="仿宋_GB2312"/>
          <w:spacing w:val="-6"/>
          <w:kern w:val="1"/>
          <w:sz w:val="32"/>
          <w:szCs w:val="32"/>
          <w:lang w:eastAsia="zh-CN"/>
        </w:rPr>
        <w:t>上五万元以</w:t>
      </w:r>
      <w:r>
        <w:rPr>
          <w:rFonts w:hint="eastAsia" w:ascii="仿宋_GB2312" w:hAnsi="仿宋_GB2312" w:eastAsia="仿宋_GB2312" w:cs="仿宋_GB2312"/>
          <w:spacing w:val="-6"/>
          <w:kern w:val="1"/>
          <w:sz w:val="32"/>
          <w:szCs w:val="32"/>
        </w:rPr>
        <w:t>下罚款；情节严重的责令停产停业，直至吊销许可证：（十</w:t>
      </w:r>
      <w:r>
        <w:rPr>
          <w:rFonts w:hint="eastAsia" w:ascii="仿宋_GB2312" w:hAnsi="仿宋_GB2312" w:eastAsia="仿宋_GB2312" w:cs="仿宋_GB2312"/>
          <w:spacing w:val="-6"/>
          <w:kern w:val="1"/>
          <w:sz w:val="32"/>
          <w:szCs w:val="32"/>
          <w:lang w:eastAsia="zh-CN"/>
        </w:rPr>
        <w:t>一</w:t>
      </w:r>
      <w:r>
        <w:rPr>
          <w:rFonts w:hint="eastAsia" w:ascii="仿宋_GB2312" w:hAnsi="仿宋_GB2312" w:eastAsia="仿宋_GB2312" w:cs="仿宋_GB2312"/>
          <w:spacing w:val="-6"/>
          <w:kern w:val="1"/>
          <w:sz w:val="32"/>
          <w:szCs w:val="32"/>
        </w:rPr>
        <w:t>）</w:t>
      </w:r>
      <w:r>
        <w:rPr>
          <w:rFonts w:hint="eastAsia" w:ascii="仿宋_GB2312" w:hAnsi="仿宋_GB2312" w:eastAsia="仿宋_GB2312" w:cs="仿宋_GB2312"/>
          <w:spacing w:val="-6"/>
          <w:kern w:val="1"/>
          <w:sz w:val="32"/>
          <w:szCs w:val="32"/>
          <w:lang w:eastAsia="zh-CN"/>
        </w:rPr>
        <w:t>食品生产经营者未定期对食品安全状况进行检查评价，或者生产经营条件发生变化，未按规定处理</w:t>
      </w:r>
      <w:r>
        <w:rPr>
          <w:rFonts w:hint="eastAsia" w:ascii="仿宋_GB2312" w:hAnsi="仿宋_GB2312" w:eastAsia="仿宋_GB2312" w:cs="仿宋_GB2312"/>
          <w:spacing w:val="-6"/>
          <w:kern w:val="1"/>
          <w:sz w:val="32"/>
          <w:szCs w:val="32"/>
        </w:rPr>
        <w:t>。”的规定，责令当事人改正违法经营行为，</w:t>
      </w:r>
      <w:r>
        <w:rPr>
          <w:rFonts w:hint="eastAsia" w:ascii="仿宋_GB2312" w:hAnsi="仿宋_GB2312" w:eastAsia="仿宋_GB2312" w:cs="仿宋_GB2312"/>
          <w:spacing w:val="-6"/>
          <w:kern w:val="1"/>
          <w:sz w:val="32"/>
          <w:szCs w:val="32"/>
          <w:lang w:eastAsia="zh-CN"/>
        </w:rPr>
        <w:t>决定</w:t>
      </w:r>
      <w:r>
        <w:rPr>
          <w:rFonts w:hint="eastAsia" w:ascii="仿宋_GB2312" w:hAnsi="仿宋_GB2312" w:eastAsia="仿宋_GB2312" w:cs="仿宋_GB2312"/>
          <w:spacing w:val="-6"/>
          <w:kern w:val="1"/>
          <w:sz w:val="32"/>
          <w:szCs w:val="32"/>
        </w:rPr>
        <w:t>对当事人给予警告。</w:t>
      </w:r>
    </w:p>
    <w:p>
      <w:pPr>
        <w:pStyle w:val="3"/>
        <w:keepNext w:val="0"/>
        <w:keepLines w:val="0"/>
        <w:pageBreakBefore w:val="0"/>
        <w:kinsoku/>
        <w:wordWrap/>
        <w:overflowPunct/>
        <w:topLinePunct w:val="0"/>
        <w:autoSpaceDE/>
        <w:autoSpaceDN/>
        <w:bidi w:val="0"/>
        <w:snapToGrid/>
        <w:spacing w:before="0" w:beforeAutospacing="0" w:after="0" w:afterAutospacing="0" w:line="560" w:lineRule="exact"/>
        <w:ind w:left="0" w:right="0" w:righ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1"/>
          <w:sz w:val="32"/>
          <w:szCs w:val="32"/>
          <w:lang w:val="en-US" w:eastAsia="zh-CN"/>
        </w:rPr>
        <w:t>对当事人销售超过保质期的食品的行为，</w:t>
      </w:r>
      <w:r>
        <w:rPr>
          <w:rFonts w:hint="eastAsia" w:ascii="仿宋_GB2312" w:hAnsi="仿宋_GB2312" w:eastAsia="仿宋_GB2312" w:cs="仿宋_GB2312"/>
          <w:kern w:val="1"/>
          <w:sz w:val="32"/>
          <w:szCs w:val="32"/>
        </w:rPr>
        <w:t>依据《中华人民共和国食品安全法》</w:t>
      </w:r>
      <w:r>
        <w:rPr>
          <w:rFonts w:hint="eastAsia" w:ascii="仿宋_GB2312" w:hAnsi="仿宋_GB2312" w:eastAsia="仿宋_GB2312" w:cs="仿宋_GB2312"/>
          <w:sz w:val="32"/>
          <w:szCs w:val="32"/>
        </w:rPr>
        <w:t>第一百二十四条第一款第五项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生产经营标注虚假生产日期、保质期或者超过保质期的食品、食品添加剂；”的规定，责令当事人改正违法经营行为，</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对当事人处罚如下：</w:t>
      </w:r>
    </w:p>
    <w:p>
      <w:pPr>
        <w:keepNext w:val="0"/>
        <w:keepLines w:val="0"/>
        <w:pageBreakBefore w:val="0"/>
        <w:kinsoku/>
        <w:wordWrap/>
        <w:overflowPunct/>
        <w:topLinePunct w:val="0"/>
        <w:bidi w:val="0"/>
        <w:spacing w:line="560" w:lineRule="exact"/>
        <w:ind w:left="0" w:right="0" w:righ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1、没收超过保质期的</w:t>
      </w:r>
      <w:r>
        <w:rPr>
          <w:rFonts w:hint="eastAsia" w:ascii="仿宋_GB2312" w:hAnsi="仿宋_GB2312" w:eastAsia="仿宋_GB2312" w:cs="仿宋_GB2312"/>
          <w:color w:val="000000"/>
          <w:sz w:val="32"/>
          <w:szCs w:val="32"/>
          <w:u w:val="none"/>
          <w:lang w:val="en-US" w:eastAsia="zh-CN"/>
        </w:rPr>
        <w:t>红油榨菜丝6.62千克和吉祥莴笋4.13千克；</w:t>
      </w:r>
    </w:p>
    <w:p>
      <w:pPr>
        <w:keepNext w:val="0"/>
        <w:keepLines w:val="0"/>
        <w:pageBreakBefore w:val="0"/>
        <w:kinsoku/>
        <w:wordWrap/>
        <w:overflowPunct/>
        <w:topLinePunct w:val="0"/>
        <w:autoSpaceDE/>
        <w:autoSpaceDN/>
        <w:bidi w:val="0"/>
        <w:snapToGrid/>
        <w:spacing w:line="560" w:lineRule="exact"/>
        <w:ind w:left="0" w:right="0" w:rightChars="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kern w:val="1"/>
          <w:sz w:val="32"/>
          <w:szCs w:val="32"/>
          <w:lang w:val="en-US" w:eastAsia="zh-CN"/>
        </w:rPr>
        <w:t>2、</w:t>
      </w:r>
      <w:r>
        <w:rPr>
          <w:rFonts w:hint="eastAsia" w:ascii="仿宋_GB2312" w:hAnsi="仿宋_GB2312" w:eastAsia="仿宋_GB2312" w:cs="仿宋_GB2312"/>
          <w:kern w:val="1"/>
          <w:sz w:val="32"/>
          <w:szCs w:val="32"/>
        </w:rPr>
        <w:t xml:space="preserve">处2000元罚款。                               </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综上，决定给予</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eastAsia="zh-CN"/>
        </w:rPr>
        <w:t>如下行政处罚：</w:t>
      </w:r>
    </w:p>
    <w:p>
      <w:pPr>
        <w:keepNext w:val="0"/>
        <w:keepLines w:val="0"/>
        <w:pageBreakBefore w:val="0"/>
        <w:numPr>
          <w:ilvl w:val="0"/>
          <w:numId w:val="1"/>
        </w:numPr>
        <w:kinsoku/>
        <w:wordWrap/>
        <w:overflowPunct/>
        <w:topLinePunct w:val="0"/>
        <w:autoSpaceDE/>
        <w:autoSpaceDN/>
        <w:bidi w:val="0"/>
        <w:snapToGrid/>
        <w:spacing w:line="560" w:lineRule="exact"/>
        <w:ind w:left="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警告；</w:t>
      </w:r>
    </w:p>
    <w:p>
      <w:pPr>
        <w:keepNext w:val="0"/>
        <w:keepLines w:val="0"/>
        <w:pageBreakBefore w:val="0"/>
        <w:kinsoku/>
        <w:wordWrap/>
        <w:overflowPunct/>
        <w:topLinePunct w:val="0"/>
        <w:bidi w:val="0"/>
        <w:spacing w:line="560" w:lineRule="exact"/>
        <w:ind w:left="0" w:right="0" w:righ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2、没收超过保质期的</w:t>
      </w:r>
      <w:r>
        <w:rPr>
          <w:rFonts w:hint="eastAsia" w:ascii="仿宋_GB2312" w:hAnsi="仿宋_GB2312" w:eastAsia="仿宋_GB2312" w:cs="仿宋_GB2312"/>
          <w:color w:val="000000"/>
          <w:sz w:val="32"/>
          <w:szCs w:val="32"/>
          <w:u w:val="none"/>
          <w:lang w:val="en-US" w:eastAsia="zh-CN"/>
        </w:rPr>
        <w:t>红油榨菜丝6.62千克和吉祥莴笋4.13千克；</w:t>
      </w:r>
    </w:p>
    <w:p>
      <w:pPr>
        <w:keepNext w:val="0"/>
        <w:keepLines w:val="0"/>
        <w:pageBreakBefore w:val="0"/>
        <w:numPr>
          <w:ilvl w:val="0"/>
          <w:numId w:val="0"/>
        </w:numPr>
        <w:kinsoku/>
        <w:wordWrap/>
        <w:overflowPunct/>
        <w:topLinePunct w:val="0"/>
        <w:autoSpaceDE/>
        <w:autoSpaceDN/>
        <w:bidi w:val="0"/>
        <w:snapToGrid/>
        <w:spacing w:line="560" w:lineRule="exact"/>
        <w:ind w:left="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1"/>
          <w:sz w:val="32"/>
          <w:szCs w:val="32"/>
          <w:lang w:val="en-US" w:eastAsia="zh-CN"/>
        </w:rPr>
        <w:t>3、</w:t>
      </w:r>
      <w:r>
        <w:rPr>
          <w:rFonts w:hint="eastAsia" w:ascii="仿宋_GB2312" w:hAnsi="仿宋_GB2312" w:eastAsia="仿宋_GB2312" w:cs="仿宋_GB2312"/>
          <w:kern w:val="1"/>
          <w:sz w:val="32"/>
          <w:szCs w:val="32"/>
        </w:rPr>
        <w:t>处2000元罚款。</w:t>
      </w:r>
    </w:p>
    <w:p>
      <w:pPr>
        <w:keepNext w:val="0"/>
        <w:keepLines w:val="0"/>
        <w:pageBreakBefore w:val="0"/>
        <w:widowControl w:val="0"/>
        <w:kinsoku/>
        <w:wordWrap/>
        <w:overflowPunct/>
        <w:topLinePunct w:val="0"/>
        <w:autoSpaceDE/>
        <w:autoSpaceDN/>
        <w:bidi w:val="0"/>
        <w:adjustRightInd/>
        <w:spacing w:line="560" w:lineRule="exact"/>
        <w:ind w:left="0" w:right="0" w:rightChars="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60" w:lineRule="exact"/>
        <w:ind w:left="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rPr>
        <w:t>如</w:t>
      </w:r>
      <w:r>
        <w:rPr>
          <w:rFonts w:hint="eastAsia" w:ascii="仿宋_GB2312" w:hAnsi="仿宋_GB2312" w:eastAsia="仿宋_GB2312" w:cs="仿宋_GB2312"/>
          <w:sz w:val="32"/>
          <w:szCs w:val="32"/>
          <w:u w:val="none"/>
          <w:lang w:eastAsia="zh-CN"/>
        </w:rPr>
        <w:t>当事人</w:t>
      </w:r>
      <w:r>
        <w:rPr>
          <w:rFonts w:hint="eastAsia" w:ascii="仿宋_GB2312" w:hAnsi="仿宋_GB2312" w:eastAsia="仿宋_GB2312" w:cs="仿宋_GB2312"/>
          <w:sz w:val="32"/>
          <w:szCs w:val="32"/>
          <w:u w:val="none"/>
        </w:rPr>
        <w:t>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kinsoku/>
        <w:wordWrap/>
        <w:overflowPunct/>
        <w:topLinePunct w:val="0"/>
        <w:bidi w:val="0"/>
        <w:spacing w:line="560" w:lineRule="exact"/>
        <w:ind w:left="0" w:right="0" w:right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left="0" w:right="0" w:right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left="0" w:right="0" w:rightChars="0" w:firstLine="601"/>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kinsoku/>
        <w:wordWrap/>
        <w:overflowPunct/>
        <w:topLinePunct w:val="0"/>
        <w:bidi w:val="0"/>
        <w:spacing w:line="560" w:lineRule="exact"/>
        <w:ind w:left="0" w:right="0" w:rightChars="0" w:firstLine="601"/>
        <w:jc w:val="both"/>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日</w:t>
      </w:r>
    </w:p>
    <w:p>
      <w:pPr>
        <w:keepNext w:val="0"/>
        <w:keepLines w:val="0"/>
        <w:pageBreakBefore w:val="0"/>
        <w:kinsoku/>
        <w:wordWrap/>
        <w:overflowPunct/>
        <w:topLinePunct w:val="0"/>
        <w:bidi w:val="0"/>
        <w:spacing w:line="560" w:lineRule="exact"/>
        <w:ind w:left="0" w:right="0" w:rightChars="0" w:firstLine="601"/>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rightChars="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rightChars="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60" w:lineRule="exact"/>
        <w:ind w:left="0" w:leftChars="0" w:right="0" w:rightChars="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outlineLvl w:val="1"/>
        <w:rPr>
          <w:rFonts w:hint="eastAsia" w:ascii="仿宋_GB2312" w:hAnsi="Times New Roman" w:eastAsia="仿宋_GB2312" w:cs="仿宋"/>
          <w:color w:val="000000"/>
          <w:sz w:val="32"/>
          <w:szCs w:val="32"/>
          <w:lang w:eastAsia="zh-CN"/>
        </w:rPr>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315595</wp:posOffset>
                </wp:positionV>
                <wp:extent cx="5227320" cy="635"/>
                <wp:effectExtent l="0" t="7620" r="0" b="14605"/>
                <wp:wrapNone/>
                <wp:docPr id="4" name="直接连接符 4"/>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6pt;margin-top:24.85pt;height:0.05pt;width:411.6pt;z-index:251661312;mso-width-relative:page;mso-height-relative:page;" filled="f" stroked="t" coordsize="21600,21600" o:gfxdata="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Zet4NQAAAAHAQAADwAAAAAAAAABACAAAAAiAAAAZHJzL2Rvd25yZXYu&#10;eG1sUEsBAhQAFAAAAAgAh07iQDdDWaT/AQAA8QMAAA4AAAAAAAAAAQAgAAAAIwEAAGRycy9lMm9E&#10;b2MueG1sUEsFBgAAAAAGAAYAWQEAAJQFAAAAAA==&#10;">
                <v:fill on="f" focussize="0,0"/>
                <v:stroke weight="1.25pt" color="#000000" joinstyle="round"/>
                <v:imagedata o:title=""/>
                <o:lock v:ext="edit" aspectratio="f"/>
              </v:line>
            </w:pict>
          </mc:Fallback>
        </mc:AlternateContent>
      </w: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bidi w:val="0"/>
        <w:spacing w:line="560" w:lineRule="exact"/>
        <w:ind w:left="0" w:right="0" w:rightChars="0"/>
        <w:jc w:val="both"/>
        <w:textAlignment w:val="auto"/>
        <w:rPr>
          <w:rFonts w:hint="eastAsia" w:ascii="Times New Roman" w:hAnsi="Times New Roman" w:eastAsia="仿宋_GB2312" w:cs="仿宋"/>
          <w:color w:val="000000"/>
          <w:sz w:val="32"/>
          <w:szCs w:val="32"/>
        </w:rPr>
      </w:pP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lang w:eastAsia="zh-CN"/>
        </w:rPr>
        <w:t>三</w:t>
      </w:r>
      <w:r>
        <w:rPr>
          <w:rFonts w:hint="eastAsia" w:ascii="Times New Roman" w:hAnsi="Times New Roman" w:eastAsia="仿宋_GB2312" w:cs="仿宋"/>
          <w:color w:val="000000"/>
          <w:sz w:val="32"/>
          <w:szCs w:val="32"/>
        </w:rPr>
        <w:t>份归档。</w:t>
      </w:r>
    </w:p>
    <w:sectPr>
      <w:pgSz w:w="11906" w:h="16838"/>
      <w:pgMar w:top="1383" w:right="1746" w:bottom="138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76A3B"/>
    <w:multiLevelType w:val="singleLevel"/>
    <w:tmpl w:val="30276A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88550DF"/>
    <w:rsid w:val="0ABB31B9"/>
    <w:rsid w:val="10B27BA1"/>
    <w:rsid w:val="11566901"/>
    <w:rsid w:val="12003516"/>
    <w:rsid w:val="14F07C21"/>
    <w:rsid w:val="18843664"/>
    <w:rsid w:val="199F5B07"/>
    <w:rsid w:val="19C8581D"/>
    <w:rsid w:val="1A545B13"/>
    <w:rsid w:val="1B446441"/>
    <w:rsid w:val="1BC132E3"/>
    <w:rsid w:val="23A737DF"/>
    <w:rsid w:val="23D435D7"/>
    <w:rsid w:val="255802FD"/>
    <w:rsid w:val="27F6492F"/>
    <w:rsid w:val="28DD2DA5"/>
    <w:rsid w:val="2ADC1861"/>
    <w:rsid w:val="3047532B"/>
    <w:rsid w:val="3B5768A8"/>
    <w:rsid w:val="3E0E185F"/>
    <w:rsid w:val="3F390295"/>
    <w:rsid w:val="405E77D3"/>
    <w:rsid w:val="444051F9"/>
    <w:rsid w:val="46D43CD5"/>
    <w:rsid w:val="48C66F74"/>
    <w:rsid w:val="4931460E"/>
    <w:rsid w:val="4D7164F3"/>
    <w:rsid w:val="552B4AC9"/>
    <w:rsid w:val="55EA2C7D"/>
    <w:rsid w:val="5F933EDA"/>
    <w:rsid w:val="62F435E7"/>
    <w:rsid w:val="64D4607B"/>
    <w:rsid w:val="67746054"/>
    <w:rsid w:val="67F3377F"/>
    <w:rsid w:val="6A3D2632"/>
    <w:rsid w:val="6AF81166"/>
    <w:rsid w:val="6B5276F7"/>
    <w:rsid w:val="6D24429C"/>
    <w:rsid w:val="6E6220BC"/>
    <w:rsid w:val="74BD4884"/>
    <w:rsid w:val="771C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4455</Words>
  <Characters>4772</Characters>
  <Lines>0</Lines>
  <Paragraphs>0</Paragraphs>
  <TotalTime>37</TotalTime>
  <ScaleCrop>false</ScaleCrop>
  <LinksUpToDate>false</LinksUpToDate>
  <CharactersWithSpaces>4925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2024-07-16T09:03:00Z</cp:lastPrinted>
  <dcterms:modified xsi:type="dcterms:W3CDTF">2025-03-21T11:08:37Z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