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bidi w:val="0"/>
        <w:spacing w:line="560" w:lineRule="exact"/>
        <w:ind w:left="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bidi w:val="0"/>
        <w:snapToGrid w:val="0"/>
        <w:spacing w:line="560" w:lineRule="exact"/>
        <w:ind w:left="0" w:right="0"/>
        <w:jc w:val="center"/>
        <w:textAlignment w:val="auto"/>
        <w:outlineLvl w:val="1"/>
        <w:rPr>
          <w:rFonts w:hint="eastAsia" w:ascii="Times New Roman" w:hAnsi="Times New Roman" w:eastAsia="仿宋_GB2312" w:cs="Mongolian Baiti"/>
          <w:color w:val="000000"/>
          <w:sz w:val="32"/>
          <w:szCs w:val="32"/>
        </w:rPr>
      </w:pPr>
      <w:r>
        <w:rPr>
          <w:rFonts w:hint="eastAsia" w:ascii="仿宋_GB2312" w:hAnsi="仿宋_GB2312" w:eastAsia="仿宋_GB2312" w:cs="仿宋_GB2312"/>
          <w:bCs/>
          <w:color w:val="000000"/>
          <w:sz w:val="32"/>
          <w:szCs w:val="32"/>
          <w:u w:val="none"/>
          <w:lang w:val="en-US" w:eastAsia="zh-CN"/>
        </w:rPr>
        <w:t>塔乌</w:t>
      </w:r>
      <w:r>
        <w:rPr>
          <w:rFonts w:hint="eastAsia" w:ascii="仿宋_GB2312" w:hAnsi="仿宋_GB2312" w:eastAsia="仿宋_GB2312" w:cs="仿宋_GB2312"/>
          <w:bCs/>
          <w:color w:val="000000"/>
          <w:sz w:val="32"/>
          <w:szCs w:val="32"/>
          <w:u w:val="none"/>
        </w:rPr>
        <w:t>市监处罚〔</w:t>
      </w:r>
      <w:r>
        <w:rPr>
          <w:rFonts w:hint="eastAsia" w:ascii="仿宋_GB2312" w:hAnsi="仿宋_GB2312" w:eastAsia="仿宋_GB2312" w:cs="仿宋_GB2312"/>
          <w:bCs/>
          <w:color w:val="000000"/>
          <w:sz w:val="32"/>
          <w:szCs w:val="32"/>
          <w:u w:val="none"/>
          <w:lang w:val="en-US" w:eastAsia="zh-CN"/>
        </w:rPr>
        <w:t>2025</w:t>
      </w:r>
      <w:r>
        <w:rPr>
          <w:rFonts w:hint="eastAsia" w:ascii="仿宋_GB2312" w:hAnsi="仿宋_GB2312" w:eastAsia="仿宋_GB2312" w:cs="仿宋_GB2312"/>
          <w:bCs/>
          <w:color w:val="000000"/>
          <w:sz w:val="32"/>
          <w:szCs w:val="32"/>
          <w:u w:val="none"/>
        </w:rPr>
        <w:t>〕</w:t>
      </w:r>
      <w:r>
        <w:rPr>
          <w:rFonts w:hint="eastAsia" w:ascii="仿宋_GB2312" w:hAnsi="仿宋_GB2312" w:eastAsia="仿宋_GB2312" w:cs="仿宋_GB2312"/>
          <w:bCs/>
          <w:color w:val="000000"/>
          <w:sz w:val="32"/>
          <w:szCs w:val="32"/>
          <w:u w:val="none"/>
          <w:lang w:val="en-US" w:eastAsia="zh-CN"/>
        </w:rPr>
        <w:t>56</w:t>
      </w:r>
      <w:r>
        <w:rPr>
          <w:rFonts w:hint="eastAsia" w:ascii="仿宋_GB2312" w:hAnsi="仿宋_GB2312" w:eastAsia="仿宋_GB2312" w:cs="仿宋_GB2312"/>
          <w:bCs/>
          <w:color w:val="000000"/>
          <w:sz w:val="32"/>
          <w:szCs w:val="32"/>
          <w:u w:val="none"/>
        </w:rPr>
        <w:t>号</w:t>
      </w: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spacing w:line="560" w:lineRule="exact"/>
        <w:ind w:left="0" w:right="0" w:hanging="140"/>
        <w:jc w:val="both"/>
        <w:textAlignment w:val="auto"/>
        <w:rPr>
          <w:rFonts w:hint="eastAsia" w:ascii="Times New Roman" w:hAnsi="Times New Roman" w:eastAsia="仿宋_GB2312" w:cs="Mongolian Baiti"/>
          <w:bCs/>
          <w:kern w:val="1"/>
          <w:sz w:val="32"/>
          <w:szCs w:val="32"/>
        </w:rPr>
      </w:pPr>
    </w:p>
    <w:p>
      <w:pPr>
        <w:keepNext w:val="0"/>
        <w:keepLines w:val="0"/>
        <w:pageBreakBefore w:val="0"/>
        <w:kinsoku/>
        <w:wordWrap/>
        <w:overflowPunct/>
        <w:topLinePunct w:val="0"/>
        <w:bidi w:val="0"/>
        <w:spacing w:line="560" w:lineRule="exact"/>
        <w:ind w:left="0" w:right="0" w:hanging="14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bCs/>
          <w:kern w:val="1"/>
          <w:sz w:val="32"/>
          <w:szCs w:val="32"/>
          <w:lang w:val="en-US" w:eastAsia="zh-CN"/>
        </w:rPr>
        <w:t>乌苏市四棵树镇好新鲜蔬菜店</w:t>
      </w:r>
    </w:p>
    <w:p>
      <w:pPr>
        <w:keepNext w:val="0"/>
        <w:keepLines w:val="0"/>
        <w:pageBreakBefore w:val="0"/>
        <w:kinsoku/>
        <w:wordWrap/>
        <w:overflowPunct/>
        <w:topLinePunct w:val="0"/>
        <w:bidi w:val="0"/>
        <w:spacing w:line="560" w:lineRule="exact"/>
        <w:ind w:left="0" w:right="0" w:hanging="140"/>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lang w:eastAsia="zh-CN"/>
        </w:rPr>
        <w:t>《营业执照》《食品经营许可证》</w:t>
      </w:r>
    </w:p>
    <w:p>
      <w:pPr>
        <w:keepNext w:val="0"/>
        <w:keepLines w:val="0"/>
        <w:pageBreakBefore w:val="0"/>
        <w:kinsoku/>
        <w:wordWrap/>
        <w:overflowPunct/>
        <w:topLinePunct w:val="0"/>
        <w:bidi w:val="0"/>
        <w:spacing w:line="560" w:lineRule="exact"/>
        <w:ind w:left="0" w:right="0" w:hanging="140"/>
        <w:jc w:val="both"/>
        <w:textAlignment w:val="auto"/>
        <w:rPr>
          <w:rFonts w:hint="eastAsia" w:ascii="仿宋_GB2312" w:hAnsi="仿宋_GB2312" w:eastAsia="仿宋_GB2312" w:cs="仿宋_GB2312"/>
          <w:snapToGrid w:val="0"/>
          <w:color w:val="000000"/>
          <w:spacing w:val="-1"/>
          <w:kern w:val="0"/>
          <w:sz w:val="32"/>
          <w:szCs w:val="32"/>
          <w:lang w:val="en-US" w:eastAsia="zh-CN" w:bidi="ar-SA"/>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i w:val="0"/>
          <w:iCs w:val="0"/>
          <w:sz w:val="32"/>
          <w:szCs w:val="32"/>
          <w:u w:val="none"/>
          <w:lang w:val="en-US" w:eastAsia="zh-CN"/>
        </w:rPr>
        <w:t>92654202MABJJ57U12</w:t>
      </w:r>
    </w:p>
    <w:p>
      <w:pPr>
        <w:keepNext w:val="0"/>
        <w:keepLines w:val="0"/>
        <w:pageBreakBefore w:val="0"/>
        <w:kinsoku/>
        <w:wordWrap/>
        <w:overflowPunct/>
        <w:topLinePunct w:val="0"/>
        <w:bidi w:val="0"/>
        <w:spacing w:line="560" w:lineRule="exact"/>
        <w:ind w:left="0" w:right="0" w:hanging="140"/>
        <w:jc w:val="both"/>
        <w:textAlignment w:val="auto"/>
        <w:rPr>
          <w:rFonts w:hint="eastAsia" w:ascii="仿宋_GB2312" w:hAnsi="仿宋_GB2312" w:eastAsia="仿宋_GB2312" w:cs="仿宋_GB2312"/>
          <w:i w:val="0"/>
          <w:iCs w:val="0"/>
          <w:sz w:val="32"/>
          <w:szCs w:val="32"/>
          <w:u w:val="none"/>
          <w:lang w:val="en-US" w:eastAsia="zh-CN"/>
        </w:rPr>
      </w:pPr>
      <w:r>
        <w:rPr>
          <w:rFonts w:hint="eastAsia" w:ascii="仿宋_GB2312" w:hAnsi="仿宋_GB2312" w:eastAsia="仿宋_GB2312" w:cs="仿宋_GB2312"/>
          <w:kern w:val="1"/>
          <w:sz w:val="32"/>
          <w:szCs w:val="32"/>
        </w:rPr>
        <w:t>住所：</w:t>
      </w:r>
      <w:r>
        <w:rPr>
          <w:rFonts w:hint="eastAsia" w:ascii="仿宋_GB2312" w:hAnsi="仿宋_GB2312" w:eastAsia="仿宋_GB2312" w:cs="仿宋_GB2312"/>
          <w:i w:val="0"/>
          <w:iCs w:val="0"/>
          <w:sz w:val="32"/>
          <w:szCs w:val="32"/>
          <w:u w:val="none"/>
          <w:lang w:val="en-US" w:eastAsia="zh-CN"/>
        </w:rPr>
        <w:t>乌苏市四棵树镇幸福路社区幸福路077号</w:t>
      </w:r>
    </w:p>
    <w:p>
      <w:pPr>
        <w:keepNext w:val="0"/>
        <w:keepLines w:val="0"/>
        <w:pageBreakBefore w:val="0"/>
        <w:kinsoku/>
        <w:wordWrap/>
        <w:overflowPunct/>
        <w:topLinePunct w:val="0"/>
        <w:bidi w:val="0"/>
        <w:spacing w:line="560" w:lineRule="exact"/>
        <w:ind w:left="0" w:right="0" w:hanging="140"/>
        <w:jc w:val="both"/>
        <w:textAlignment w:val="auto"/>
        <w:rPr>
          <w:rFonts w:hint="eastAsia" w:ascii="仿宋_GB2312" w:hAnsi="仿宋_GB2312" w:eastAsia="仿宋_GB2312" w:cs="仿宋_GB2312"/>
          <w:kern w:val="1"/>
          <w:sz w:val="32"/>
          <w:szCs w:val="32"/>
          <w:u w:val="single"/>
          <w:lang w:val="en-US"/>
        </w:rPr>
      </w:pPr>
      <w:r>
        <w:rPr>
          <w:rFonts w:hint="eastAsia" w:ascii="仿宋_GB2312" w:hAnsi="仿宋_GB2312" w:eastAsia="仿宋_GB2312" w:cs="仿宋_GB2312"/>
          <w:kern w:val="1"/>
          <w:sz w:val="32"/>
          <w:szCs w:val="32"/>
          <w:lang w:eastAsia="zh-CN"/>
        </w:rPr>
        <w:t>经营者</w:t>
      </w:r>
      <w:r>
        <w:rPr>
          <w:rFonts w:hint="eastAsia" w:ascii="仿宋_GB2312" w:hAnsi="仿宋_GB2312" w:eastAsia="仿宋_GB2312" w:cs="仿宋_GB2312"/>
          <w:kern w:val="1"/>
          <w:sz w:val="32"/>
          <w:szCs w:val="32"/>
        </w:rPr>
        <w:t>：</w:t>
      </w:r>
      <w:r>
        <w:rPr>
          <w:rFonts w:hint="eastAsia" w:ascii="仿宋_GB2312" w:hAnsi="仿宋_GB2312" w:eastAsia="仿宋_GB2312" w:cs="仿宋_GB2312"/>
          <w:i w:val="0"/>
          <w:iCs w:val="0"/>
          <w:sz w:val="32"/>
          <w:szCs w:val="32"/>
          <w:u w:val="none"/>
          <w:lang w:val="en-US" w:eastAsia="zh-CN"/>
        </w:rPr>
        <w:t>古**</w:t>
      </w:r>
    </w:p>
    <w:p>
      <w:pPr>
        <w:keepNext w:val="0"/>
        <w:keepLines w:val="0"/>
        <w:pageBreakBefore w:val="0"/>
        <w:kinsoku/>
        <w:wordWrap/>
        <w:overflowPunct/>
        <w:topLinePunct w:val="0"/>
        <w:autoSpaceDE/>
        <w:autoSpaceDN/>
        <w:bidi w:val="0"/>
        <w:spacing w:line="560" w:lineRule="exact"/>
        <w:ind w:right="0" w:firstLine="640" w:firstLineChars="200"/>
        <w:jc w:val="both"/>
        <w:rPr>
          <w:rFonts w:hint="eastAsia" w:ascii="仿宋_GB2312" w:hAnsi="仿宋_GB2312" w:eastAsia="仿宋_GB2312" w:cs="仿宋_GB2312"/>
          <w:b w:val="0"/>
          <w:bCs w:val="0"/>
          <w:spacing w:val="0"/>
          <w:kern w:val="1"/>
          <w:sz w:val="32"/>
          <w:szCs w:val="32"/>
          <w:u w:val="none"/>
          <w:lang w:val="en-US" w:eastAsia="zh-CN"/>
        </w:rPr>
      </w:pPr>
      <w:r>
        <w:rPr>
          <w:rFonts w:hint="eastAsia" w:ascii="仿宋_GB2312" w:hAnsi="仿宋_GB2312" w:eastAsia="仿宋_GB2312" w:cs="仿宋_GB2312"/>
          <w:b w:val="0"/>
          <w:bCs w:val="0"/>
          <w:spacing w:val="0"/>
          <w:kern w:val="1"/>
          <w:sz w:val="32"/>
          <w:szCs w:val="32"/>
          <w:u w:val="none"/>
          <w:lang w:val="en-US" w:eastAsia="zh-CN"/>
        </w:rPr>
        <w:t>2024年12月19日，乌苏市市场监督管理局接到乌苏市人民检察院《检察建议书》（乌苏市检行公建〔2024〕63号）和相关案件线索材料，反馈在履行公益诉讼监督职责过程中在乌苏市四棵树镇好新鲜蔬菜店内发现销售的蕨根粉、笑厨白醋、笑厨酱油、湘君府鱼头剁椒酱均超过保质期。</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b w:val="0"/>
          <w:bCs w:val="0"/>
          <w:spacing w:val="0"/>
          <w:kern w:val="1"/>
          <w:sz w:val="32"/>
          <w:szCs w:val="32"/>
          <w:u w:val="none"/>
          <w:lang w:val="en-US" w:eastAsia="zh-CN"/>
        </w:rPr>
        <w:t>2024年12月25日，乌苏市市场监督管理局执法人员张建辉、崔光来到位于乌苏市四棵树镇幸福路社区幸福路077号的乌苏市四棵树镇好新鲜蔬菜店开展监督检查，该店正常营业，经营者古**不在现场，电话委托店员吴**全程配合检查，执法人员向该店店员吴**出示行政执法证后，对该经营场所进行检查，经现场检查发现：1、该店建筑面积40平方米，进门右侧是收银台，在门口内侧上方挂有《营业执照》《健康证》等证件，均在有效期内，进门右手货架上摆放有各类食品调料，右侧货架摆放各类食品，从业人员1人；2、</w:t>
      </w:r>
      <w:r>
        <w:rPr>
          <w:rFonts w:hint="eastAsia" w:ascii="仿宋_GB2312" w:hAnsi="仿宋_GB2312" w:eastAsia="仿宋_GB2312" w:cs="仿宋_GB2312"/>
          <w:b w:val="0"/>
          <w:bCs w:val="0"/>
          <w:spacing w:val="0"/>
          <w:kern w:val="1"/>
          <w:sz w:val="32"/>
          <w:szCs w:val="32"/>
          <w:u w:val="none"/>
          <w:lang w:val="zh-CN" w:eastAsia="zh-CN"/>
        </w:rPr>
        <w:t>执法人员</w:t>
      </w:r>
      <w:r>
        <w:rPr>
          <w:rFonts w:hint="eastAsia" w:ascii="仿宋_GB2312" w:hAnsi="仿宋_GB2312" w:eastAsia="仿宋_GB2312" w:cs="仿宋_GB2312"/>
          <w:b w:val="0"/>
          <w:bCs w:val="0"/>
          <w:spacing w:val="0"/>
          <w:kern w:val="1"/>
          <w:sz w:val="32"/>
          <w:szCs w:val="32"/>
          <w:u w:val="none"/>
          <w:lang w:val="en-US" w:eastAsia="zh-CN"/>
        </w:rPr>
        <w:t>在该店进门左侧食品销售货架上检查发现：⑴产品名称：康师傅油泼辣子酸汤面，生产日期：20240326，保质期至20240925，数量：13包；⑵产品名称：康师傅红烧牛肉面，生产日期：20240512，保质期至20241111，数量：3桶；⑶产品名称：康师傅牛尾汤面，生产日期：20240416，保质期至20241015，数量：6包；⑷产品名称：康师傅香辣牛肉面，生产日期：20240416，保质期：20241015，数量：6包；⑸产品名称：康师傅麻辣牛肉面，生产日期：20240305，保质期至20240904，数量：2包；⑹产品名称：统一企业小浣熊干脆面（香辣蟹味） ，生产日期：20240405，保质期：6个月，数量：2包；在该店进门右侧食品销售货架上检查发现：⑺产品名称：笑厨酱油，生产日期：20230130，保质期：十二个月，数量：2包；⑻产品名称：笑厨白醋 ，生产日期：20220815，保质期：12个月，数量：1包；⑼产品名称：湘君府鱼头剁椒，生产日期：20230924，保质期：12个月，数量：6瓶；⑽产品名称：笑厨饺子粉，生产日期：20211228，保质期：24个月，数量：4包；⑾产品名称：百钻食用碱，生产日期：20221209，保质期：18个月，数量：8包；⑿产品名称：好搭档食用纯碱，生产日期：20221205，保质期：18个月，数量：7包。</w:t>
      </w:r>
      <w:r>
        <w:rPr>
          <w:rFonts w:hint="eastAsia" w:ascii="仿宋_GB2312" w:hAnsi="仿宋_GB2312" w:eastAsia="仿宋_GB2312" w:cs="仿宋_GB2312"/>
          <w:spacing w:val="0"/>
          <w:kern w:val="1"/>
          <w:sz w:val="32"/>
          <w:szCs w:val="32"/>
          <w:lang w:val="en-US" w:eastAsia="zh-CN"/>
        </w:rPr>
        <w:t>执法人员要求当事人提供，</w:t>
      </w:r>
      <w:r>
        <w:rPr>
          <w:rFonts w:hint="eastAsia" w:ascii="仿宋_GB2312" w:hAnsi="仿宋_GB2312" w:eastAsia="仿宋_GB2312" w:cs="仿宋_GB2312"/>
          <w:b w:val="0"/>
          <w:bCs w:val="0"/>
          <w:spacing w:val="0"/>
          <w:kern w:val="1"/>
          <w:sz w:val="32"/>
          <w:szCs w:val="32"/>
          <w:u w:val="none"/>
          <w:lang w:val="en-US" w:eastAsia="zh-CN"/>
        </w:rPr>
        <w:t>当事人现场</w:t>
      </w:r>
      <w:r>
        <w:rPr>
          <w:rFonts w:hint="eastAsia" w:ascii="仿宋_GB2312" w:hAnsi="仿宋_GB2312" w:eastAsia="仿宋_GB2312" w:cs="仿宋_GB2312"/>
          <w:b w:val="0"/>
          <w:bCs w:val="0"/>
          <w:spacing w:val="0"/>
          <w:sz w:val="32"/>
          <w:szCs w:val="32"/>
          <w:u w:val="none"/>
          <w:lang w:val="en-US" w:eastAsia="zh-CN"/>
        </w:rPr>
        <w:t>未能提供上述食品的进货票据、供货者的相关证明文件；</w:t>
      </w:r>
      <w:r>
        <w:rPr>
          <w:rFonts w:hint="eastAsia" w:ascii="仿宋_GB2312" w:hAnsi="仿宋_GB2312" w:eastAsia="仿宋_GB2312" w:cs="仿宋_GB2312"/>
          <w:b w:val="0"/>
          <w:bCs w:val="0"/>
          <w:spacing w:val="0"/>
          <w:kern w:val="1"/>
          <w:sz w:val="32"/>
          <w:szCs w:val="32"/>
          <w:u w:val="none"/>
          <w:lang w:val="en-US" w:eastAsia="zh-CN"/>
        </w:rPr>
        <w:t>3、</w:t>
      </w:r>
      <w:r>
        <w:rPr>
          <w:rFonts w:hint="eastAsia" w:ascii="仿宋_GB2312" w:hAnsi="仿宋_GB2312" w:eastAsia="仿宋_GB2312" w:cs="仿宋_GB2312"/>
          <w:b w:val="0"/>
          <w:bCs w:val="0"/>
          <w:spacing w:val="0"/>
          <w:kern w:val="1"/>
          <w:sz w:val="32"/>
          <w:szCs w:val="32"/>
          <w:u w:val="none"/>
          <w:lang w:val="zh-CN" w:eastAsia="zh-CN"/>
        </w:rPr>
        <w:t>执法人员现场电话请示局领导批准后，对当事人在店内销售的上述超过保质期的食</w:t>
      </w:r>
      <w:r>
        <w:rPr>
          <w:rFonts w:hint="eastAsia" w:ascii="仿宋_GB2312" w:hAnsi="仿宋_GB2312" w:eastAsia="仿宋_GB2312" w:cs="仿宋_GB2312"/>
          <w:b w:val="0"/>
          <w:bCs w:val="0"/>
          <w:spacing w:val="0"/>
          <w:kern w:val="1"/>
          <w:sz w:val="32"/>
          <w:szCs w:val="32"/>
          <w:u w:val="none"/>
          <w:lang w:val="en-US" w:eastAsia="zh-CN"/>
        </w:rPr>
        <w:t>品实施了</w:t>
      </w:r>
      <w:r>
        <w:rPr>
          <w:rFonts w:hint="eastAsia" w:ascii="仿宋_GB2312" w:hAnsi="仿宋_GB2312" w:eastAsia="仿宋_GB2312" w:cs="仿宋_GB2312"/>
          <w:b w:val="0"/>
          <w:bCs w:val="0"/>
          <w:spacing w:val="0"/>
          <w:kern w:val="1"/>
          <w:sz w:val="32"/>
          <w:szCs w:val="32"/>
          <w:u w:val="none"/>
          <w:lang w:val="zh-CN" w:eastAsia="zh-CN"/>
        </w:rPr>
        <w:t>扣押的行政强制措施，向当事人下达了《实施行政强制措施决定书》</w:t>
      </w:r>
      <w:r>
        <w:rPr>
          <w:rFonts w:hint="eastAsia" w:ascii="仿宋_GB2312" w:hAnsi="仿宋_GB2312" w:eastAsia="仿宋_GB2312" w:cs="仿宋_GB2312"/>
          <w:b w:val="0"/>
          <w:bCs w:val="0"/>
          <w:spacing w:val="0"/>
          <w:kern w:val="1"/>
          <w:sz w:val="32"/>
          <w:szCs w:val="32"/>
          <w:u w:val="none"/>
          <w:lang w:val="en-US" w:eastAsia="zh-CN"/>
        </w:rPr>
        <w:t>（乌市监强制〔2024〕173号）</w:t>
      </w:r>
      <w:r>
        <w:rPr>
          <w:rFonts w:hint="eastAsia" w:ascii="仿宋_GB2312" w:hAnsi="仿宋_GB2312" w:eastAsia="仿宋_GB2312" w:cs="仿宋_GB2312"/>
          <w:b w:val="0"/>
          <w:bCs w:val="0"/>
          <w:spacing w:val="0"/>
          <w:kern w:val="1"/>
          <w:sz w:val="32"/>
          <w:szCs w:val="32"/>
          <w:u w:val="none"/>
          <w:lang w:val="zh-CN" w:eastAsia="zh-CN"/>
        </w:rPr>
        <w:t>，</w:t>
      </w:r>
      <w:r>
        <w:rPr>
          <w:rFonts w:hint="eastAsia" w:ascii="仿宋_GB2312" w:hAnsi="仿宋_GB2312" w:eastAsia="仿宋_GB2312" w:cs="仿宋_GB2312"/>
          <w:b w:val="0"/>
          <w:bCs w:val="0"/>
          <w:spacing w:val="0"/>
          <w:kern w:val="1"/>
          <w:sz w:val="32"/>
          <w:szCs w:val="32"/>
          <w:u w:val="none"/>
          <w:lang w:val="en-US" w:eastAsia="zh-CN"/>
        </w:rPr>
        <w:t>当事人现场予以签收无异议</w:t>
      </w:r>
      <w:r>
        <w:rPr>
          <w:rFonts w:hint="eastAsia" w:ascii="仿宋_GB2312" w:hAnsi="仿宋_GB2312" w:eastAsia="仿宋_GB2312" w:cs="仿宋_GB2312"/>
          <w:b w:val="0"/>
          <w:bCs w:val="0"/>
          <w:spacing w:val="0"/>
          <w:kern w:val="1"/>
          <w:sz w:val="32"/>
          <w:szCs w:val="32"/>
          <w:u w:val="none"/>
          <w:lang w:val="zh-CN" w:eastAsia="zh-CN"/>
        </w:rPr>
        <w:t>。</w:t>
      </w:r>
      <w:r>
        <w:rPr>
          <w:rFonts w:hint="eastAsia" w:ascii="仿宋_GB2312" w:hAnsi="仿宋_GB2312" w:eastAsia="仿宋_GB2312" w:cs="仿宋_GB2312"/>
          <w:spacing w:val="0"/>
          <w:kern w:val="1"/>
          <w:sz w:val="32"/>
          <w:szCs w:val="32"/>
        </w:rPr>
        <w:t>为</w:t>
      </w:r>
      <w:r>
        <w:rPr>
          <w:rFonts w:hint="eastAsia" w:ascii="仿宋_GB2312" w:hAnsi="仿宋_GB2312" w:eastAsia="仿宋_GB2312" w:cs="仿宋_GB2312"/>
          <w:spacing w:val="0"/>
          <w:kern w:val="1"/>
          <w:sz w:val="32"/>
          <w:szCs w:val="32"/>
          <w:u w:val="none"/>
        </w:rPr>
        <w:t>进一步了解情况，经报局领导批准</w:t>
      </w:r>
      <w:r>
        <w:rPr>
          <w:rFonts w:hint="eastAsia" w:ascii="仿宋_GB2312" w:hAnsi="仿宋_GB2312" w:eastAsia="仿宋_GB2312" w:cs="仿宋_GB2312"/>
          <w:spacing w:val="0"/>
          <w:kern w:val="1"/>
          <w:sz w:val="32"/>
          <w:szCs w:val="32"/>
        </w:rPr>
        <w:t>，于202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日立案，并指派</w:t>
      </w:r>
      <w:r>
        <w:rPr>
          <w:rFonts w:hint="eastAsia" w:ascii="仿宋_GB2312" w:hAnsi="仿宋_GB2312" w:eastAsia="仿宋_GB2312" w:cs="仿宋_GB2312"/>
          <w:spacing w:val="0"/>
          <w:kern w:val="1"/>
          <w:sz w:val="32"/>
          <w:szCs w:val="32"/>
          <w:lang w:eastAsia="zh-CN"/>
        </w:rPr>
        <w:t>张建辉、崔光</w:t>
      </w:r>
      <w:r>
        <w:rPr>
          <w:rFonts w:hint="eastAsia" w:ascii="仿宋_GB2312" w:hAnsi="仿宋_GB2312" w:eastAsia="仿宋_GB2312" w:cs="仿宋_GB2312"/>
          <w:spacing w:val="0"/>
          <w:kern w:val="1"/>
          <w:sz w:val="32"/>
          <w:szCs w:val="32"/>
        </w:rPr>
        <w:t>对此案进行调查了解。本案已于202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6</w:t>
      </w:r>
      <w:r>
        <w:rPr>
          <w:rFonts w:hint="eastAsia" w:ascii="仿宋_GB2312" w:hAnsi="仿宋_GB2312" w:eastAsia="仿宋_GB2312" w:cs="仿宋_GB2312"/>
          <w:spacing w:val="0"/>
          <w:kern w:val="1"/>
          <w:sz w:val="32"/>
          <w:szCs w:val="32"/>
        </w:rPr>
        <w:t xml:space="preserve">日调查终结。 </w:t>
      </w:r>
    </w:p>
    <w:p>
      <w:pPr>
        <w:keepNext w:val="0"/>
        <w:keepLines w:val="0"/>
        <w:pageBreakBefore w:val="0"/>
        <w:kinsoku/>
        <w:wordWrap/>
        <w:overflowPunct/>
        <w:topLinePunct w:val="0"/>
        <w:autoSpaceDE/>
        <w:autoSpaceDN/>
        <w:bidi w:val="0"/>
        <w:spacing w:line="560" w:lineRule="exact"/>
        <w:ind w:left="0" w:right="0" w:firstLine="640" w:firstLineChars="200"/>
        <w:jc w:val="both"/>
        <w:rPr>
          <w:rFonts w:hint="eastAsia" w:ascii="仿宋_GB2312" w:hAnsi="仿宋_GB2312" w:eastAsia="仿宋_GB2312" w:cs="仿宋_GB2312"/>
          <w:color w:val="auto"/>
          <w:spacing w:val="0"/>
          <w:sz w:val="32"/>
          <w:szCs w:val="32"/>
          <w:u w:val="none"/>
        </w:rPr>
      </w:pPr>
      <w:r>
        <w:rPr>
          <w:rFonts w:hint="eastAsia" w:ascii="仿宋_GB2312" w:hAnsi="仿宋_GB2312" w:eastAsia="仿宋_GB2312" w:cs="仿宋_GB2312"/>
          <w:color w:val="auto"/>
          <w:spacing w:val="0"/>
          <w:kern w:val="1"/>
          <w:sz w:val="32"/>
          <w:szCs w:val="32"/>
        </w:rPr>
        <w:t>经查，</w:t>
      </w:r>
      <w:r>
        <w:rPr>
          <w:rFonts w:hint="eastAsia" w:ascii="仿宋_GB2312" w:hAnsi="仿宋_GB2312" w:eastAsia="仿宋_GB2312" w:cs="仿宋_GB2312"/>
          <w:b w:val="0"/>
          <w:bCs w:val="0"/>
          <w:color w:val="auto"/>
          <w:spacing w:val="0"/>
          <w:kern w:val="1"/>
          <w:sz w:val="32"/>
          <w:szCs w:val="32"/>
          <w:u w:val="none"/>
          <w:lang w:val="en-US" w:eastAsia="zh-CN"/>
        </w:rPr>
        <w:t>2024年12月25日，</w:t>
      </w:r>
      <w:r>
        <w:rPr>
          <w:rFonts w:hint="eastAsia" w:ascii="仿宋_GB2312" w:hAnsi="仿宋_GB2312" w:eastAsia="仿宋_GB2312" w:cs="仿宋_GB2312"/>
          <w:color w:val="auto"/>
          <w:spacing w:val="0"/>
          <w:kern w:val="1"/>
          <w:sz w:val="32"/>
          <w:szCs w:val="32"/>
          <w:lang w:val="en-US" w:eastAsia="zh-CN"/>
        </w:rPr>
        <w:t>我局执法人员</w:t>
      </w:r>
      <w:r>
        <w:rPr>
          <w:rFonts w:hint="eastAsia" w:ascii="仿宋_GB2312" w:hAnsi="仿宋_GB2312" w:eastAsia="仿宋_GB2312" w:cs="仿宋_GB2312"/>
          <w:b w:val="0"/>
          <w:bCs w:val="0"/>
          <w:color w:val="auto"/>
          <w:spacing w:val="0"/>
          <w:kern w:val="1"/>
          <w:sz w:val="32"/>
          <w:szCs w:val="32"/>
          <w:lang w:val="en-US" w:eastAsia="zh-CN"/>
        </w:rPr>
        <w:t>在</w:t>
      </w:r>
      <w:r>
        <w:rPr>
          <w:rFonts w:hint="eastAsia" w:ascii="仿宋_GB2312" w:hAnsi="仿宋_GB2312" w:eastAsia="仿宋_GB2312" w:cs="仿宋_GB2312"/>
          <w:b w:val="0"/>
          <w:bCs w:val="0"/>
          <w:color w:val="auto"/>
          <w:spacing w:val="0"/>
          <w:kern w:val="1"/>
          <w:sz w:val="32"/>
          <w:szCs w:val="32"/>
          <w:u w:val="none"/>
          <w:lang w:val="en-US" w:eastAsia="zh-CN"/>
        </w:rPr>
        <w:t>乌苏市四棵树镇好新鲜蔬菜店</w:t>
      </w:r>
      <w:r>
        <w:rPr>
          <w:rFonts w:hint="eastAsia" w:ascii="仿宋_GB2312" w:hAnsi="仿宋_GB2312" w:eastAsia="仿宋_GB2312" w:cs="仿宋_GB2312"/>
          <w:b w:val="0"/>
          <w:bCs w:val="0"/>
          <w:color w:val="auto"/>
          <w:spacing w:val="0"/>
          <w:sz w:val="32"/>
          <w:szCs w:val="32"/>
          <w:lang w:eastAsia="zh-CN"/>
        </w:rPr>
        <w:t>检查时，发现当事人销售的以下食品：⑴</w:t>
      </w:r>
      <w:r>
        <w:rPr>
          <w:rFonts w:hint="eastAsia" w:ascii="仿宋_GB2312" w:hAnsi="仿宋_GB2312" w:eastAsia="仿宋_GB2312" w:cs="仿宋_GB2312"/>
          <w:b w:val="0"/>
          <w:bCs w:val="0"/>
          <w:color w:val="auto"/>
          <w:spacing w:val="0"/>
          <w:kern w:val="1"/>
          <w:sz w:val="32"/>
          <w:szCs w:val="32"/>
          <w:u w:val="none"/>
          <w:lang w:val="en-US" w:eastAsia="zh-CN"/>
        </w:rPr>
        <w:t>产品名称：康师傅油泼辣子酸汤面，生产日期：20240326，保质期至20240925</w:t>
      </w:r>
      <w:r>
        <w:rPr>
          <w:rFonts w:hint="eastAsia" w:ascii="仿宋_GB2312" w:hAnsi="仿宋_GB2312" w:eastAsia="仿宋_GB2312" w:cs="仿宋_GB2312"/>
          <w:b w:val="0"/>
          <w:bCs w:val="0"/>
          <w:color w:val="auto"/>
          <w:spacing w:val="0"/>
          <w:sz w:val="32"/>
          <w:szCs w:val="32"/>
          <w:u w:val="none"/>
          <w:lang w:val="en-US" w:eastAsia="zh-CN"/>
        </w:rPr>
        <w:t>，超过保质期：91天，进货价：2.5元/包，销售价：3元/包，数量：13包</w:t>
      </w:r>
      <w:r>
        <w:rPr>
          <w:rFonts w:hint="eastAsia" w:ascii="仿宋_GB2312" w:hAnsi="仿宋_GB2312" w:eastAsia="仿宋_GB2312" w:cs="仿宋_GB2312"/>
          <w:b w:val="0"/>
          <w:bCs w:val="0"/>
          <w:color w:val="auto"/>
          <w:spacing w:val="0"/>
          <w:kern w:val="1"/>
          <w:sz w:val="32"/>
          <w:szCs w:val="32"/>
          <w:u w:val="none"/>
          <w:lang w:val="en-US" w:eastAsia="zh-CN"/>
        </w:rPr>
        <w:t>；⑵产品名称：康师傅红烧牛肉面，生产日期：20240512，保质期至20241111，</w:t>
      </w:r>
      <w:r>
        <w:rPr>
          <w:rFonts w:hint="eastAsia" w:ascii="仿宋_GB2312" w:hAnsi="仿宋_GB2312" w:eastAsia="仿宋_GB2312" w:cs="仿宋_GB2312"/>
          <w:b w:val="0"/>
          <w:bCs w:val="0"/>
          <w:color w:val="auto"/>
          <w:spacing w:val="0"/>
          <w:sz w:val="32"/>
          <w:szCs w:val="32"/>
          <w:u w:val="none"/>
          <w:lang w:val="en-US" w:eastAsia="zh-CN"/>
        </w:rPr>
        <w:t>超过保质期：44天，进货价：2.5元/</w:t>
      </w:r>
      <w:r>
        <w:rPr>
          <w:rFonts w:hint="eastAsia" w:ascii="仿宋_GB2312" w:hAnsi="仿宋_GB2312" w:eastAsia="仿宋_GB2312" w:cs="仿宋_GB2312"/>
          <w:b w:val="0"/>
          <w:bCs w:val="0"/>
          <w:color w:val="auto"/>
          <w:spacing w:val="0"/>
          <w:kern w:val="1"/>
          <w:sz w:val="32"/>
          <w:szCs w:val="32"/>
          <w:lang w:val="en-US" w:eastAsia="zh-CN"/>
        </w:rPr>
        <w:t>桶</w:t>
      </w:r>
      <w:r>
        <w:rPr>
          <w:rFonts w:hint="eastAsia" w:ascii="仿宋_GB2312" w:hAnsi="仿宋_GB2312" w:eastAsia="仿宋_GB2312" w:cs="仿宋_GB2312"/>
          <w:b w:val="0"/>
          <w:bCs w:val="0"/>
          <w:color w:val="auto"/>
          <w:spacing w:val="0"/>
          <w:sz w:val="32"/>
          <w:szCs w:val="32"/>
          <w:u w:val="none"/>
          <w:lang w:val="en-US" w:eastAsia="zh-CN"/>
        </w:rPr>
        <w:t>，销售价：3元/</w:t>
      </w:r>
      <w:r>
        <w:rPr>
          <w:rFonts w:hint="eastAsia" w:ascii="仿宋_GB2312" w:hAnsi="仿宋_GB2312" w:eastAsia="仿宋_GB2312" w:cs="仿宋_GB2312"/>
          <w:b w:val="0"/>
          <w:bCs w:val="0"/>
          <w:color w:val="auto"/>
          <w:spacing w:val="0"/>
          <w:kern w:val="1"/>
          <w:sz w:val="32"/>
          <w:szCs w:val="32"/>
          <w:lang w:val="en-US" w:eastAsia="zh-CN"/>
        </w:rPr>
        <w:t>桶</w:t>
      </w:r>
      <w:r>
        <w:rPr>
          <w:rFonts w:hint="eastAsia" w:ascii="仿宋_GB2312" w:hAnsi="仿宋_GB2312" w:eastAsia="仿宋_GB2312" w:cs="仿宋_GB2312"/>
          <w:b w:val="0"/>
          <w:bCs w:val="0"/>
          <w:color w:val="auto"/>
          <w:spacing w:val="0"/>
          <w:sz w:val="32"/>
          <w:szCs w:val="32"/>
          <w:u w:val="none"/>
          <w:lang w:val="en-US" w:eastAsia="zh-CN"/>
        </w:rPr>
        <w:t>，数量：3</w:t>
      </w:r>
      <w:r>
        <w:rPr>
          <w:rFonts w:hint="eastAsia" w:ascii="仿宋_GB2312" w:hAnsi="仿宋_GB2312" w:eastAsia="仿宋_GB2312" w:cs="仿宋_GB2312"/>
          <w:b w:val="0"/>
          <w:bCs w:val="0"/>
          <w:color w:val="auto"/>
          <w:spacing w:val="0"/>
          <w:kern w:val="1"/>
          <w:sz w:val="32"/>
          <w:szCs w:val="32"/>
          <w:lang w:val="en-US" w:eastAsia="zh-CN"/>
        </w:rPr>
        <w:t>桶</w:t>
      </w:r>
      <w:r>
        <w:rPr>
          <w:rFonts w:hint="eastAsia" w:ascii="仿宋_GB2312" w:hAnsi="仿宋_GB2312" w:eastAsia="仿宋_GB2312" w:cs="仿宋_GB2312"/>
          <w:b w:val="0"/>
          <w:bCs w:val="0"/>
          <w:color w:val="auto"/>
          <w:spacing w:val="0"/>
          <w:kern w:val="1"/>
          <w:sz w:val="32"/>
          <w:szCs w:val="32"/>
          <w:u w:val="none"/>
          <w:lang w:val="en-US" w:eastAsia="zh-CN"/>
        </w:rPr>
        <w:t>；⑶产品名称：康师傅牛尾汤面，生产日期：20240416，保质期至20241015，</w:t>
      </w:r>
      <w:r>
        <w:rPr>
          <w:rFonts w:hint="eastAsia" w:ascii="仿宋_GB2312" w:hAnsi="仿宋_GB2312" w:eastAsia="仿宋_GB2312" w:cs="仿宋_GB2312"/>
          <w:b w:val="0"/>
          <w:bCs w:val="0"/>
          <w:color w:val="auto"/>
          <w:spacing w:val="0"/>
          <w:sz w:val="32"/>
          <w:szCs w:val="32"/>
          <w:u w:val="none"/>
          <w:lang w:val="en-US" w:eastAsia="zh-CN"/>
        </w:rPr>
        <w:t>超过保质期：71天，进货价：2.5元/包，销售价：3元/包，数量：6包</w:t>
      </w:r>
      <w:r>
        <w:rPr>
          <w:rFonts w:hint="eastAsia" w:ascii="仿宋_GB2312" w:hAnsi="仿宋_GB2312" w:eastAsia="仿宋_GB2312" w:cs="仿宋_GB2312"/>
          <w:b w:val="0"/>
          <w:bCs w:val="0"/>
          <w:color w:val="auto"/>
          <w:spacing w:val="0"/>
          <w:kern w:val="1"/>
          <w:sz w:val="32"/>
          <w:szCs w:val="32"/>
          <w:u w:val="none"/>
          <w:lang w:val="en-US" w:eastAsia="zh-CN"/>
        </w:rPr>
        <w:t>；⑷产品名称：康师傅香辣牛肉面，生产日期：20240416，保质期至20241015，</w:t>
      </w:r>
      <w:r>
        <w:rPr>
          <w:rFonts w:hint="eastAsia" w:ascii="仿宋_GB2312" w:hAnsi="仿宋_GB2312" w:eastAsia="仿宋_GB2312" w:cs="仿宋_GB2312"/>
          <w:b w:val="0"/>
          <w:bCs w:val="0"/>
          <w:color w:val="auto"/>
          <w:spacing w:val="0"/>
          <w:sz w:val="32"/>
          <w:szCs w:val="32"/>
          <w:u w:val="none"/>
          <w:lang w:val="en-US" w:eastAsia="zh-CN"/>
        </w:rPr>
        <w:t>超过保质期：71天，进货价：2.5元/包，销售价：3元/包，数量：6包</w:t>
      </w:r>
      <w:r>
        <w:rPr>
          <w:rFonts w:hint="eastAsia" w:ascii="仿宋_GB2312" w:hAnsi="仿宋_GB2312" w:eastAsia="仿宋_GB2312" w:cs="仿宋_GB2312"/>
          <w:b w:val="0"/>
          <w:bCs w:val="0"/>
          <w:color w:val="auto"/>
          <w:spacing w:val="0"/>
          <w:kern w:val="1"/>
          <w:sz w:val="32"/>
          <w:szCs w:val="32"/>
          <w:u w:val="none"/>
          <w:lang w:val="en-US" w:eastAsia="zh-CN"/>
        </w:rPr>
        <w:t>；⑸产品名称：康师傅麻辣牛肉面，生产日期：20240305，保质期至20240904，</w:t>
      </w:r>
      <w:r>
        <w:rPr>
          <w:rFonts w:hint="eastAsia" w:ascii="仿宋_GB2312" w:hAnsi="仿宋_GB2312" w:eastAsia="仿宋_GB2312" w:cs="仿宋_GB2312"/>
          <w:b w:val="0"/>
          <w:bCs w:val="0"/>
          <w:color w:val="auto"/>
          <w:spacing w:val="0"/>
          <w:sz w:val="32"/>
          <w:szCs w:val="32"/>
          <w:u w:val="none"/>
          <w:lang w:val="en-US" w:eastAsia="zh-CN"/>
        </w:rPr>
        <w:t>超过保质期：112天，进货价：2.5元/包，销售价：3元/包，数量：2包</w:t>
      </w:r>
      <w:r>
        <w:rPr>
          <w:rFonts w:hint="eastAsia" w:ascii="仿宋_GB2312" w:hAnsi="仿宋_GB2312" w:eastAsia="仿宋_GB2312" w:cs="仿宋_GB2312"/>
          <w:b w:val="0"/>
          <w:bCs w:val="0"/>
          <w:color w:val="auto"/>
          <w:spacing w:val="0"/>
          <w:kern w:val="1"/>
          <w:sz w:val="32"/>
          <w:szCs w:val="32"/>
          <w:u w:val="none"/>
          <w:lang w:val="en-US" w:eastAsia="zh-CN"/>
        </w:rPr>
        <w:t>；⑹产品名称：统一企业小浣熊干脆面（香辣蟹味），生产日期：20240405，保质期：6个月，</w:t>
      </w:r>
      <w:r>
        <w:rPr>
          <w:rFonts w:hint="eastAsia" w:ascii="仿宋_GB2312" w:hAnsi="仿宋_GB2312" w:eastAsia="仿宋_GB2312" w:cs="仿宋_GB2312"/>
          <w:b w:val="0"/>
          <w:bCs w:val="0"/>
          <w:color w:val="auto"/>
          <w:spacing w:val="0"/>
          <w:sz w:val="32"/>
          <w:szCs w:val="32"/>
          <w:u w:val="none"/>
          <w:lang w:val="en-US" w:eastAsia="zh-CN"/>
        </w:rPr>
        <w:t>到期日期：2024年10月3日，超过保质期：83天，进货价：2.5元/包，销售价：3元/包，数量：2包</w:t>
      </w:r>
      <w:r>
        <w:rPr>
          <w:rFonts w:hint="eastAsia" w:ascii="仿宋_GB2312" w:hAnsi="仿宋_GB2312" w:eastAsia="仿宋_GB2312" w:cs="仿宋_GB2312"/>
          <w:b w:val="0"/>
          <w:bCs w:val="0"/>
          <w:color w:val="auto"/>
          <w:spacing w:val="0"/>
          <w:kern w:val="1"/>
          <w:sz w:val="32"/>
          <w:szCs w:val="32"/>
          <w:u w:val="none"/>
          <w:lang w:val="en-US" w:eastAsia="zh-CN"/>
        </w:rPr>
        <w:t>；在该店进门右侧食品销售货架上检查发现：⑺产品名称：笑厨酱油，生产日期：20230130，保质期：十二个月，</w:t>
      </w:r>
      <w:r>
        <w:rPr>
          <w:rFonts w:hint="eastAsia" w:ascii="仿宋_GB2312" w:hAnsi="仿宋_GB2312" w:eastAsia="仿宋_GB2312" w:cs="仿宋_GB2312"/>
          <w:color w:val="auto"/>
          <w:spacing w:val="0"/>
          <w:sz w:val="32"/>
          <w:szCs w:val="32"/>
          <w:u w:val="none"/>
          <w:lang w:val="en-US" w:eastAsia="zh-CN"/>
        </w:rPr>
        <w:t>到期日期：2024年1月30日，超过保质期：330天，进货价：1.8元/包，销售价：2元/包，数量：2包</w:t>
      </w:r>
      <w:r>
        <w:rPr>
          <w:rFonts w:hint="eastAsia" w:ascii="仿宋_GB2312" w:hAnsi="仿宋_GB2312" w:eastAsia="仿宋_GB2312" w:cs="仿宋_GB2312"/>
          <w:b w:val="0"/>
          <w:bCs w:val="0"/>
          <w:color w:val="auto"/>
          <w:spacing w:val="0"/>
          <w:kern w:val="1"/>
          <w:sz w:val="32"/>
          <w:szCs w:val="32"/>
          <w:u w:val="none"/>
          <w:lang w:val="en-US" w:eastAsia="zh-CN"/>
        </w:rPr>
        <w:t>；⑻产品名称：笑厨白醋 ，生产日期：20220815，保质期：12个月，</w:t>
      </w:r>
      <w:r>
        <w:rPr>
          <w:rFonts w:hint="eastAsia" w:ascii="仿宋_GB2312" w:hAnsi="仿宋_GB2312" w:eastAsia="仿宋_GB2312" w:cs="仿宋_GB2312"/>
          <w:color w:val="auto"/>
          <w:spacing w:val="0"/>
          <w:sz w:val="32"/>
          <w:szCs w:val="32"/>
          <w:u w:val="none"/>
          <w:lang w:val="en-US" w:eastAsia="zh-CN"/>
        </w:rPr>
        <w:t>到期日期：2023年8月15日，超过保质期：498天，进货价：1.8元/包，销售价：2元/包，数量：1包</w:t>
      </w:r>
      <w:r>
        <w:rPr>
          <w:rFonts w:hint="eastAsia" w:ascii="仿宋_GB2312" w:hAnsi="仿宋_GB2312" w:eastAsia="仿宋_GB2312" w:cs="仿宋_GB2312"/>
          <w:b w:val="0"/>
          <w:bCs w:val="0"/>
          <w:color w:val="auto"/>
          <w:spacing w:val="0"/>
          <w:kern w:val="1"/>
          <w:sz w:val="32"/>
          <w:szCs w:val="32"/>
          <w:u w:val="none"/>
          <w:lang w:val="en-US" w:eastAsia="zh-CN"/>
        </w:rPr>
        <w:t>；⑼产品名称：湘君府鱼头剁椒，生产日期：20230924，保质期：12个月，</w:t>
      </w:r>
      <w:r>
        <w:rPr>
          <w:rFonts w:hint="eastAsia" w:ascii="仿宋_GB2312" w:hAnsi="仿宋_GB2312" w:eastAsia="仿宋_GB2312" w:cs="仿宋_GB2312"/>
          <w:color w:val="auto"/>
          <w:spacing w:val="0"/>
          <w:sz w:val="32"/>
          <w:szCs w:val="32"/>
          <w:u w:val="none"/>
          <w:lang w:val="en-US" w:eastAsia="zh-CN"/>
        </w:rPr>
        <w:t>到期日期：2024年9月24日，超过保质期：92天，进货价：10元/瓶，未销售，数量：6瓶</w:t>
      </w:r>
      <w:r>
        <w:rPr>
          <w:rFonts w:hint="eastAsia" w:ascii="仿宋_GB2312" w:hAnsi="仿宋_GB2312" w:eastAsia="仿宋_GB2312" w:cs="仿宋_GB2312"/>
          <w:b w:val="0"/>
          <w:bCs w:val="0"/>
          <w:color w:val="auto"/>
          <w:spacing w:val="0"/>
          <w:kern w:val="1"/>
          <w:sz w:val="32"/>
          <w:szCs w:val="32"/>
          <w:u w:val="none"/>
          <w:lang w:val="en-US" w:eastAsia="zh-CN"/>
        </w:rPr>
        <w:t>；⑽产品名称：笑厨饺子粉，生产日期：20211228，保质期：24个月，</w:t>
      </w:r>
      <w:r>
        <w:rPr>
          <w:rFonts w:hint="eastAsia" w:ascii="仿宋_GB2312" w:hAnsi="仿宋_GB2312" w:eastAsia="仿宋_GB2312" w:cs="仿宋_GB2312"/>
          <w:color w:val="auto"/>
          <w:spacing w:val="0"/>
          <w:sz w:val="32"/>
          <w:szCs w:val="32"/>
          <w:u w:val="none"/>
          <w:lang w:val="en-US" w:eastAsia="zh-CN"/>
        </w:rPr>
        <w:t>到期日期：2023年12月28日，超过保质期：363天，进货价：4.5元/包，销售价：5元/包，数量：4包</w:t>
      </w:r>
      <w:r>
        <w:rPr>
          <w:rFonts w:hint="eastAsia" w:ascii="仿宋_GB2312" w:hAnsi="仿宋_GB2312" w:eastAsia="仿宋_GB2312" w:cs="仿宋_GB2312"/>
          <w:b w:val="0"/>
          <w:bCs w:val="0"/>
          <w:color w:val="auto"/>
          <w:spacing w:val="0"/>
          <w:kern w:val="1"/>
          <w:sz w:val="32"/>
          <w:szCs w:val="32"/>
          <w:u w:val="none"/>
          <w:lang w:val="en-US" w:eastAsia="zh-CN"/>
        </w:rPr>
        <w:t>；⑾产品名称：百钻食用碱，生产日期：20221209，保质期：18个月，</w:t>
      </w:r>
      <w:r>
        <w:rPr>
          <w:rFonts w:hint="eastAsia" w:ascii="仿宋_GB2312" w:hAnsi="仿宋_GB2312" w:eastAsia="仿宋_GB2312" w:cs="仿宋_GB2312"/>
          <w:color w:val="auto"/>
          <w:spacing w:val="0"/>
          <w:sz w:val="32"/>
          <w:szCs w:val="32"/>
          <w:u w:val="none"/>
          <w:lang w:val="en-US" w:eastAsia="zh-CN"/>
        </w:rPr>
        <w:t>到期日期：2024年6月6日，超过保质期：199天，进货价：2.5元/包，销售价：3元/包，数量：8包</w:t>
      </w:r>
      <w:r>
        <w:rPr>
          <w:rFonts w:hint="eastAsia" w:ascii="仿宋_GB2312" w:hAnsi="仿宋_GB2312" w:eastAsia="仿宋_GB2312" w:cs="仿宋_GB2312"/>
          <w:b w:val="0"/>
          <w:bCs w:val="0"/>
          <w:color w:val="auto"/>
          <w:spacing w:val="0"/>
          <w:kern w:val="1"/>
          <w:sz w:val="32"/>
          <w:szCs w:val="32"/>
          <w:u w:val="none"/>
          <w:lang w:val="en-US" w:eastAsia="zh-CN"/>
        </w:rPr>
        <w:t>；⑿产品名称：好搭档食用纯碱，生产日期：20221205，保质期：18个月，</w:t>
      </w:r>
      <w:r>
        <w:rPr>
          <w:rFonts w:hint="eastAsia" w:ascii="仿宋_GB2312" w:hAnsi="仿宋_GB2312" w:eastAsia="仿宋_GB2312" w:cs="仿宋_GB2312"/>
          <w:color w:val="auto"/>
          <w:spacing w:val="0"/>
          <w:sz w:val="32"/>
          <w:szCs w:val="32"/>
          <w:u w:val="none"/>
          <w:lang w:val="en-US" w:eastAsia="zh-CN"/>
        </w:rPr>
        <w:t>到期日期：2024年6月5日，超过保质期：203天，进货价：5元/包，销售价：6元/包，数量：7包。</w:t>
      </w:r>
    </w:p>
    <w:p>
      <w:pPr>
        <w:keepNext w:val="0"/>
        <w:keepLines w:val="0"/>
        <w:pageBreakBefore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000000"/>
          <w:spacing w:val="0"/>
          <w:sz w:val="32"/>
          <w:szCs w:val="32"/>
          <w:u w:val="single"/>
        </w:rPr>
      </w:pPr>
      <w:r>
        <w:rPr>
          <w:rFonts w:hint="eastAsia" w:ascii="仿宋_GB2312" w:hAnsi="仿宋_GB2312" w:eastAsia="仿宋_GB2312" w:cs="仿宋_GB2312"/>
          <w:color w:val="auto"/>
          <w:spacing w:val="0"/>
          <w:kern w:val="1"/>
          <w:sz w:val="32"/>
          <w:szCs w:val="32"/>
          <w:u w:val="none"/>
          <w:lang w:val="en-US" w:eastAsia="zh-CN"/>
        </w:rPr>
        <w:t>当事人在购进上述食品时未查验许可证和相关证明文件，因当事人</w:t>
      </w:r>
      <w:r>
        <w:rPr>
          <w:rFonts w:hint="eastAsia" w:ascii="仿宋_GB2312" w:hAnsi="仿宋_GB2312" w:eastAsia="仿宋_GB2312" w:cs="仿宋_GB2312"/>
          <w:color w:val="auto"/>
          <w:spacing w:val="0"/>
          <w:kern w:val="1"/>
          <w:sz w:val="32"/>
          <w:szCs w:val="32"/>
          <w:lang w:eastAsia="zh-CN"/>
        </w:rPr>
        <w:t>销售食品时未做销售记录，也</w:t>
      </w:r>
      <w:r>
        <w:rPr>
          <w:rFonts w:hint="eastAsia" w:ascii="仿宋_GB2312" w:hAnsi="仿宋_GB2312" w:eastAsia="仿宋_GB2312" w:cs="仿宋_GB2312"/>
          <w:color w:val="auto"/>
          <w:spacing w:val="0"/>
          <w:kern w:val="1"/>
          <w:sz w:val="32"/>
          <w:szCs w:val="32"/>
          <w:lang w:val="en-US" w:eastAsia="zh-CN"/>
        </w:rPr>
        <w:t>无法确定</w:t>
      </w:r>
      <w:r>
        <w:rPr>
          <w:rFonts w:hint="eastAsia" w:ascii="仿宋_GB2312" w:hAnsi="仿宋_GB2312" w:eastAsia="仿宋_GB2312" w:cs="仿宋_GB2312"/>
          <w:color w:val="auto"/>
          <w:spacing w:val="0"/>
          <w:kern w:val="1"/>
          <w:sz w:val="32"/>
          <w:szCs w:val="32"/>
        </w:rPr>
        <w:t>上述食品在超过保质期后的销售数量</w:t>
      </w:r>
      <w:r>
        <w:rPr>
          <w:rFonts w:hint="eastAsia" w:ascii="仿宋_GB2312" w:hAnsi="仿宋_GB2312" w:eastAsia="仿宋_GB2312" w:cs="仿宋_GB2312"/>
          <w:color w:val="auto"/>
          <w:spacing w:val="0"/>
          <w:kern w:val="1"/>
          <w:sz w:val="32"/>
          <w:szCs w:val="32"/>
          <w:lang w:eastAsia="zh-CN"/>
        </w:rPr>
        <w:t>，故</w:t>
      </w:r>
      <w:r>
        <w:rPr>
          <w:rFonts w:hint="eastAsia" w:ascii="仿宋_GB2312" w:hAnsi="仿宋_GB2312" w:eastAsia="仿宋_GB2312" w:cs="仿宋_GB2312"/>
          <w:color w:val="auto"/>
          <w:spacing w:val="0"/>
          <w:kern w:val="1"/>
          <w:sz w:val="32"/>
          <w:szCs w:val="32"/>
        </w:rPr>
        <w:t>无法计算违法所得。上述超过保质期食品的货值金额为</w:t>
      </w:r>
      <w:r>
        <w:rPr>
          <w:rFonts w:hint="eastAsia" w:ascii="仿宋_GB2312" w:hAnsi="仿宋_GB2312" w:eastAsia="仿宋_GB2312" w:cs="仿宋_GB2312"/>
          <w:color w:val="auto"/>
          <w:spacing w:val="0"/>
          <w:kern w:val="1"/>
          <w:sz w:val="32"/>
          <w:szCs w:val="32"/>
          <w:lang w:val="en-US" w:eastAsia="zh-CN"/>
        </w:rPr>
        <w:t>248</w:t>
      </w:r>
      <w:r>
        <w:rPr>
          <w:rFonts w:hint="eastAsia" w:ascii="仿宋_GB2312" w:hAnsi="仿宋_GB2312" w:eastAsia="仿宋_GB2312" w:cs="仿宋_GB2312"/>
          <w:color w:val="auto"/>
          <w:spacing w:val="0"/>
          <w:kern w:val="1"/>
          <w:sz w:val="32"/>
          <w:szCs w:val="32"/>
        </w:rPr>
        <w:t>元</w:t>
      </w:r>
      <w:r>
        <w:rPr>
          <w:rFonts w:hint="eastAsia" w:ascii="仿宋_GB2312" w:hAnsi="仿宋_GB2312" w:eastAsia="仿宋_GB2312" w:cs="仿宋_GB2312"/>
          <w:color w:val="auto"/>
          <w:spacing w:val="0"/>
          <w:kern w:val="1"/>
          <w:sz w:val="32"/>
          <w:szCs w:val="32"/>
          <w:lang w:eastAsia="zh-CN"/>
        </w:rPr>
        <w:t>（</w:t>
      </w:r>
      <w:r>
        <w:rPr>
          <w:rFonts w:hint="eastAsia" w:ascii="仿宋_GB2312" w:hAnsi="仿宋_GB2312" w:eastAsia="仿宋_GB2312" w:cs="仿宋_GB2312"/>
          <w:color w:val="auto"/>
          <w:spacing w:val="0"/>
          <w:kern w:val="1"/>
          <w:sz w:val="32"/>
          <w:szCs w:val="32"/>
          <w:lang w:val="en-US" w:eastAsia="zh-CN"/>
        </w:rPr>
        <w:t>3</w:t>
      </w:r>
      <w:r>
        <w:rPr>
          <w:rFonts w:hint="eastAsia" w:ascii="仿宋_GB2312" w:hAnsi="仿宋_GB2312" w:eastAsia="仿宋_GB2312" w:cs="仿宋_GB2312"/>
          <w:color w:val="auto"/>
          <w:spacing w:val="0"/>
          <w:sz w:val="32"/>
          <w:szCs w:val="32"/>
          <w:u w:val="none"/>
          <w:lang w:val="en-US" w:eastAsia="zh-CN"/>
        </w:rPr>
        <w:t>元/包</w:t>
      </w:r>
      <w:r>
        <w:rPr>
          <w:rFonts w:hint="eastAsia" w:ascii="仿宋_GB2312" w:hAnsi="仿宋_GB2312" w:eastAsia="仿宋_GB2312" w:cs="仿宋_GB2312"/>
          <w:color w:val="auto"/>
          <w:spacing w:val="0"/>
          <w:kern w:val="1"/>
          <w:sz w:val="32"/>
          <w:szCs w:val="32"/>
          <w:lang w:val="en-US" w:eastAsia="zh-CN"/>
        </w:rPr>
        <w:t>×13包+3</w:t>
      </w:r>
      <w:r>
        <w:rPr>
          <w:rFonts w:hint="eastAsia" w:ascii="仿宋_GB2312" w:hAnsi="仿宋_GB2312" w:eastAsia="仿宋_GB2312" w:cs="仿宋_GB2312"/>
          <w:color w:val="auto"/>
          <w:spacing w:val="0"/>
          <w:sz w:val="32"/>
          <w:szCs w:val="32"/>
          <w:u w:val="none"/>
          <w:lang w:val="en-US" w:eastAsia="zh-CN"/>
        </w:rPr>
        <w:t>元/桶</w:t>
      </w:r>
      <w:r>
        <w:rPr>
          <w:rFonts w:hint="eastAsia" w:ascii="仿宋_GB2312" w:hAnsi="仿宋_GB2312" w:eastAsia="仿宋_GB2312" w:cs="仿宋_GB2312"/>
          <w:color w:val="auto"/>
          <w:spacing w:val="0"/>
          <w:kern w:val="1"/>
          <w:sz w:val="32"/>
          <w:szCs w:val="32"/>
          <w:lang w:val="en-US" w:eastAsia="zh-CN"/>
        </w:rPr>
        <w:t>×3桶+3</w:t>
      </w:r>
      <w:r>
        <w:rPr>
          <w:rFonts w:hint="eastAsia" w:ascii="仿宋_GB2312" w:hAnsi="仿宋_GB2312" w:eastAsia="仿宋_GB2312" w:cs="仿宋_GB2312"/>
          <w:color w:val="auto"/>
          <w:spacing w:val="0"/>
          <w:sz w:val="32"/>
          <w:szCs w:val="32"/>
          <w:u w:val="none"/>
          <w:lang w:val="en-US" w:eastAsia="zh-CN"/>
        </w:rPr>
        <w:t>元/包</w:t>
      </w:r>
      <w:r>
        <w:rPr>
          <w:rFonts w:hint="eastAsia" w:ascii="仿宋_GB2312" w:hAnsi="仿宋_GB2312" w:eastAsia="仿宋_GB2312" w:cs="仿宋_GB2312"/>
          <w:color w:val="auto"/>
          <w:spacing w:val="0"/>
          <w:kern w:val="1"/>
          <w:sz w:val="32"/>
          <w:szCs w:val="32"/>
          <w:lang w:val="en-US" w:eastAsia="zh-CN"/>
        </w:rPr>
        <w:t>×6包+3</w:t>
      </w:r>
      <w:r>
        <w:rPr>
          <w:rFonts w:hint="eastAsia" w:ascii="仿宋_GB2312" w:hAnsi="仿宋_GB2312" w:eastAsia="仿宋_GB2312" w:cs="仿宋_GB2312"/>
          <w:color w:val="auto"/>
          <w:spacing w:val="0"/>
          <w:sz w:val="32"/>
          <w:szCs w:val="32"/>
          <w:u w:val="none"/>
          <w:lang w:val="en-US" w:eastAsia="zh-CN"/>
        </w:rPr>
        <w:t>元/包</w:t>
      </w:r>
      <w:r>
        <w:rPr>
          <w:rFonts w:hint="eastAsia" w:ascii="仿宋_GB2312" w:hAnsi="仿宋_GB2312" w:eastAsia="仿宋_GB2312" w:cs="仿宋_GB2312"/>
          <w:color w:val="auto"/>
          <w:spacing w:val="0"/>
          <w:kern w:val="1"/>
          <w:sz w:val="32"/>
          <w:szCs w:val="32"/>
          <w:lang w:val="en-US" w:eastAsia="zh-CN"/>
        </w:rPr>
        <w:t>×6包+3</w:t>
      </w:r>
      <w:r>
        <w:rPr>
          <w:rFonts w:hint="eastAsia" w:ascii="仿宋_GB2312" w:hAnsi="仿宋_GB2312" w:eastAsia="仿宋_GB2312" w:cs="仿宋_GB2312"/>
          <w:color w:val="auto"/>
          <w:spacing w:val="0"/>
          <w:sz w:val="32"/>
          <w:szCs w:val="32"/>
          <w:u w:val="none"/>
          <w:lang w:val="en-US" w:eastAsia="zh-CN"/>
        </w:rPr>
        <w:t>元/包</w:t>
      </w:r>
      <w:r>
        <w:rPr>
          <w:rFonts w:hint="eastAsia" w:ascii="仿宋_GB2312" w:hAnsi="仿宋_GB2312" w:eastAsia="仿宋_GB2312" w:cs="仿宋_GB2312"/>
          <w:color w:val="auto"/>
          <w:spacing w:val="0"/>
          <w:kern w:val="1"/>
          <w:sz w:val="32"/>
          <w:szCs w:val="32"/>
          <w:lang w:val="en-US" w:eastAsia="zh-CN"/>
        </w:rPr>
        <w:t>×2</w:t>
      </w:r>
      <w:r>
        <w:rPr>
          <w:rFonts w:hint="eastAsia" w:ascii="仿宋_GB2312" w:hAnsi="仿宋_GB2312" w:eastAsia="仿宋_GB2312" w:cs="仿宋_GB2312"/>
          <w:color w:val="auto"/>
          <w:spacing w:val="0"/>
          <w:sz w:val="32"/>
          <w:szCs w:val="32"/>
          <w:u w:val="none"/>
          <w:lang w:val="en-US" w:eastAsia="zh-CN"/>
        </w:rPr>
        <w:t>包</w:t>
      </w:r>
      <w:r>
        <w:rPr>
          <w:rFonts w:hint="eastAsia" w:ascii="仿宋_GB2312" w:hAnsi="仿宋_GB2312" w:eastAsia="仿宋_GB2312" w:cs="仿宋_GB2312"/>
          <w:color w:val="auto"/>
          <w:spacing w:val="0"/>
          <w:kern w:val="1"/>
          <w:sz w:val="32"/>
          <w:szCs w:val="32"/>
          <w:lang w:val="en-US" w:eastAsia="zh-CN"/>
        </w:rPr>
        <w:t>+3</w:t>
      </w:r>
      <w:r>
        <w:rPr>
          <w:rFonts w:hint="eastAsia" w:ascii="仿宋_GB2312" w:hAnsi="仿宋_GB2312" w:eastAsia="仿宋_GB2312" w:cs="仿宋_GB2312"/>
          <w:color w:val="auto"/>
          <w:spacing w:val="0"/>
          <w:sz w:val="32"/>
          <w:szCs w:val="32"/>
          <w:u w:val="none"/>
          <w:lang w:val="en-US" w:eastAsia="zh-CN"/>
        </w:rPr>
        <w:t>元/包</w:t>
      </w:r>
      <w:r>
        <w:rPr>
          <w:rFonts w:hint="eastAsia" w:ascii="仿宋_GB2312" w:hAnsi="仿宋_GB2312" w:eastAsia="仿宋_GB2312" w:cs="仿宋_GB2312"/>
          <w:color w:val="auto"/>
          <w:spacing w:val="0"/>
          <w:kern w:val="1"/>
          <w:sz w:val="32"/>
          <w:szCs w:val="32"/>
          <w:lang w:val="en-US" w:eastAsia="zh-CN"/>
        </w:rPr>
        <w:t>×2</w:t>
      </w:r>
      <w:r>
        <w:rPr>
          <w:rFonts w:hint="eastAsia" w:ascii="仿宋_GB2312" w:hAnsi="仿宋_GB2312" w:eastAsia="仿宋_GB2312" w:cs="仿宋_GB2312"/>
          <w:color w:val="auto"/>
          <w:spacing w:val="0"/>
          <w:sz w:val="32"/>
          <w:szCs w:val="32"/>
          <w:u w:val="none"/>
          <w:lang w:val="en-US" w:eastAsia="zh-CN"/>
        </w:rPr>
        <w:t>包</w:t>
      </w:r>
      <w:r>
        <w:rPr>
          <w:rFonts w:hint="eastAsia" w:ascii="仿宋_GB2312" w:hAnsi="仿宋_GB2312" w:eastAsia="仿宋_GB2312" w:cs="仿宋_GB2312"/>
          <w:color w:val="auto"/>
          <w:spacing w:val="0"/>
          <w:kern w:val="1"/>
          <w:sz w:val="32"/>
          <w:szCs w:val="32"/>
          <w:lang w:val="en-US" w:eastAsia="zh-CN"/>
        </w:rPr>
        <w:t>+2</w:t>
      </w:r>
      <w:r>
        <w:rPr>
          <w:rFonts w:hint="eastAsia" w:ascii="仿宋_GB2312" w:hAnsi="仿宋_GB2312" w:eastAsia="仿宋_GB2312" w:cs="仿宋_GB2312"/>
          <w:color w:val="auto"/>
          <w:spacing w:val="0"/>
          <w:sz w:val="32"/>
          <w:szCs w:val="32"/>
          <w:u w:val="none"/>
          <w:lang w:val="en-US" w:eastAsia="zh-CN"/>
        </w:rPr>
        <w:t>元/包</w:t>
      </w:r>
      <w:r>
        <w:rPr>
          <w:rFonts w:hint="eastAsia" w:ascii="仿宋_GB2312" w:hAnsi="仿宋_GB2312" w:eastAsia="仿宋_GB2312" w:cs="仿宋_GB2312"/>
          <w:color w:val="auto"/>
          <w:spacing w:val="0"/>
          <w:kern w:val="1"/>
          <w:sz w:val="32"/>
          <w:szCs w:val="32"/>
          <w:lang w:val="en-US" w:eastAsia="zh-CN"/>
        </w:rPr>
        <w:t>×2</w:t>
      </w:r>
      <w:r>
        <w:rPr>
          <w:rFonts w:hint="eastAsia" w:ascii="仿宋_GB2312" w:hAnsi="仿宋_GB2312" w:eastAsia="仿宋_GB2312" w:cs="仿宋_GB2312"/>
          <w:color w:val="auto"/>
          <w:spacing w:val="0"/>
          <w:sz w:val="32"/>
          <w:szCs w:val="32"/>
          <w:u w:val="none"/>
          <w:lang w:val="en-US" w:eastAsia="zh-CN"/>
        </w:rPr>
        <w:t>包</w:t>
      </w:r>
      <w:r>
        <w:rPr>
          <w:rFonts w:hint="eastAsia" w:ascii="仿宋_GB2312" w:hAnsi="仿宋_GB2312" w:eastAsia="仿宋_GB2312" w:cs="仿宋_GB2312"/>
          <w:color w:val="auto"/>
          <w:spacing w:val="0"/>
          <w:kern w:val="1"/>
          <w:sz w:val="32"/>
          <w:szCs w:val="32"/>
          <w:lang w:val="en-US" w:eastAsia="zh-CN"/>
        </w:rPr>
        <w:t>+2</w:t>
      </w:r>
      <w:r>
        <w:rPr>
          <w:rFonts w:hint="eastAsia" w:ascii="仿宋_GB2312" w:hAnsi="仿宋_GB2312" w:eastAsia="仿宋_GB2312" w:cs="仿宋_GB2312"/>
          <w:color w:val="auto"/>
          <w:spacing w:val="0"/>
          <w:sz w:val="32"/>
          <w:szCs w:val="32"/>
          <w:u w:val="none"/>
          <w:lang w:val="en-US" w:eastAsia="zh-CN"/>
        </w:rPr>
        <w:t>元/包</w:t>
      </w:r>
      <w:r>
        <w:rPr>
          <w:rFonts w:hint="eastAsia" w:ascii="仿宋_GB2312" w:hAnsi="仿宋_GB2312" w:eastAsia="仿宋_GB2312" w:cs="仿宋_GB2312"/>
          <w:color w:val="auto"/>
          <w:spacing w:val="0"/>
          <w:kern w:val="1"/>
          <w:sz w:val="32"/>
          <w:szCs w:val="32"/>
          <w:lang w:val="en-US" w:eastAsia="zh-CN"/>
        </w:rPr>
        <w:t>×1</w:t>
      </w:r>
      <w:r>
        <w:rPr>
          <w:rFonts w:hint="eastAsia" w:ascii="仿宋_GB2312" w:hAnsi="仿宋_GB2312" w:eastAsia="仿宋_GB2312" w:cs="仿宋_GB2312"/>
          <w:color w:val="auto"/>
          <w:spacing w:val="0"/>
          <w:sz w:val="32"/>
          <w:szCs w:val="32"/>
          <w:u w:val="none"/>
          <w:lang w:val="en-US" w:eastAsia="zh-CN"/>
        </w:rPr>
        <w:t>包</w:t>
      </w:r>
      <w:r>
        <w:rPr>
          <w:rFonts w:hint="eastAsia" w:ascii="仿宋_GB2312" w:hAnsi="仿宋_GB2312" w:eastAsia="仿宋_GB2312" w:cs="仿宋_GB2312"/>
          <w:color w:val="auto"/>
          <w:spacing w:val="0"/>
          <w:kern w:val="1"/>
          <w:sz w:val="32"/>
          <w:szCs w:val="32"/>
          <w:lang w:val="en-US" w:eastAsia="zh-CN"/>
        </w:rPr>
        <w:t>+6</w:t>
      </w:r>
      <w:r>
        <w:rPr>
          <w:rFonts w:hint="eastAsia" w:ascii="仿宋_GB2312" w:hAnsi="仿宋_GB2312" w:eastAsia="仿宋_GB2312" w:cs="仿宋_GB2312"/>
          <w:color w:val="auto"/>
          <w:spacing w:val="0"/>
          <w:sz w:val="32"/>
          <w:szCs w:val="32"/>
          <w:u w:val="none"/>
          <w:lang w:val="en-US" w:eastAsia="zh-CN"/>
        </w:rPr>
        <w:t>瓶</w:t>
      </w:r>
      <w:r>
        <w:rPr>
          <w:rFonts w:hint="eastAsia" w:ascii="仿宋_GB2312" w:hAnsi="仿宋_GB2312" w:eastAsia="仿宋_GB2312" w:cs="仿宋_GB2312"/>
          <w:color w:val="auto"/>
          <w:spacing w:val="0"/>
          <w:kern w:val="1"/>
          <w:sz w:val="32"/>
          <w:szCs w:val="32"/>
          <w:lang w:val="en-US" w:eastAsia="zh-CN"/>
        </w:rPr>
        <w:t>×10</w:t>
      </w:r>
      <w:r>
        <w:rPr>
          <w:rFonts w:hint="eastAsia" w:ascii="仿宋_GB2312" w:hAnsi="仿宋_GB2312" w:eastAsia="仿宋_GB2312" w:cs="仿宋_GB2312"/>
          <w:color w:val="auto"/>
          <w:spacing w:val="0"/>
          <w:sz w:val="32"/>
          <w:szCs w:val="32"/>
          <w:u w:val="none"/>
          <w:lang w:val="en-US" w:eastAsia="zh-CN"/>
        </w:rPr>
        <w:t>元/瓶</w:t>
      </w:r>
      <w:r>
        <w:rPr>
          <w:rFonts w:hint="eastAsia" w:ascii="仿宋_GB2312" w:hAnsi="仿宋_GB2312" w:eastAsia="仿宋_GB2312" w:cs="仿宋_GB2312"/>
          <w:color w:val="auto"/>
          <w:spacing w:val="0"/>
          <w:kern w:val="1"/>
          <w:sz w:val="32"/>
          <w:szCs w:val="32"/>
          <w:lang w:val="en-US" w:eastAsia="zh-CN"/>
        </w:rPr>
        <w:t>+5</w:t>
      </w:r>
      <w:r>
        <w:rPr>
          <w:rFonts w:hint="eastAsia" w:ascii="仿宋_GB2312" w:hAnsi="仿宋_GB2312" w:eastAsia="仿宋_GB2312" w:cs="仿宋_GB2312"/>
          <w:color w:val="auto"/>
          <w:spacing w:val="0"/>
          <w:sz w:val="32"/>
          <w:szCs w:val="32"/>
          <w:u w:val="none"/>
          <w:lang w:val="en-US" w:eastAsia="zh-CN"/>
        </w:rPr>
        <w:t>元/包</w:t>
      </w:r>
      <w:r>
        <w:rPr>
          <w:rFonts w:hint="eastAsia" w:ascii="仿宋_GB2312" w:hAnsi="仿宋_GB2312" w:eastAsia="仿宋_GB2312" w:cs="仿宋_GB2312"/>
          <w:color w:val="auto"/>
          <w:spacing w:val="0"/>
          <w:kern w:val="1"/>
          <w:sz w:val="32"/>
          <w:szCs w:val="32"/>
          <w:lang w:val="en-US" w:eastAsia="zh-CN"/>
        </w:rPr>
        <w:t>×4</w:t>
      </w:r>
      <w:r>
        <w:rPr>
          <w:rFonts w:hint="eastAsia" w:ascii="仿宋_GB2312" w:hAnsi="仿宋_GB2312" w:eastAsia="仿宋_GB2312" w:cs="仿宋_GB2312"/>
          <w:color w:val="auto"/>
          <w:spacing w:val="0"/>
          <w:sz w:val="32"/>
          <w:szCs w:val="32"/>
          <w:u w:val="none"/>
          <w:lang w:val="en-US" w:eastAsia="zh-CN"/>
        </w:rPr>
        <w:t>包</w:t>
      </w:r>
      <w:r>
        <w:rPr>
          <w:rFonts w:hint="eastAsia" w:ascii="仿宋_GB2312" w:hAnsi="仿宋_GB2312" w:eastAsia="仿宋_GB2312" w:cs="仿宋_GB2312"/>
          <w:color w:val="auto"/>
          <w:spacing w:val="0"/>
          <w:kern w:val="1"/>
          <w:sz w:val="32"/>
          <w:szCs w:val="32"/>
          <w:lang w:val="en-US" w:eastAsia="zh-CN"/>
        </w:rPr>
        <w:t>+3</w:t>
      </w:r>
      <w:r>
        <w:rPr>
          <w:rFonts w:hint="eastAsia" w:ascii="仿宋_GB2312" w:hAnsi="仿宋_GB2312" w:eastAsia="仿宋_GB2312" w:cs="仿宋_GB2312"/>
          <w:color w:val="auto"/>
          <w:spacing w:val="0"/>
          <w:sz w:val="32"/>
          <w:szCs w:val="32"/>
          <w:u w:val="none"/>
          <w:lang w:val="en-US" w:eastAsia="zh-CN"/>
        </w:rPr>
        <w:t>元/包</w:t>
      </w:r>
      <w:r>
        <w:rPr>
          <w:rFonts w:hint="eastAsia" w:ascii="仿宋_GB2312" w:hAnsi="仿宋_GB2312" w:eastAsia="仿宋_GB2312" w:cs="仿宋_GB2312"/>
          <w:color w:val="auto"/>
          <w:spacing w:val="0"/>
          <w:kern w:val="1"/>
          <w:sz w:val="32"/>
          <w:szCs w:val="32"/>
          <w:lang w:val="en-US" w:eastAsia="zh-CN"/>
        </w:rPr>
        <w:t>×8</w:t>
      </w:r>
      <w:r>
        <w:rPr>
          <w:rFonts w:hint="eastAsia" w:ascii="仿宋_GB2312" w:hAnsi="仿宋_GB2312" w:eastAsia="仿宋_GB2312" w:cs="仿宋_GB2312"/>
          <w:color w:val="auto"/>
          <w:spacing w:val="0"/>
          <w:sz w:val="32"/>
          <w:szCs w:val="32"/>
          <w:u w:val="none"/>
          <w:lang w:val="en-US" w:eastAsia="zh-CN"/>
        </w:rPr>
        <w:t>包</w:t>
      </w:r>
      <w:r>
        <w:rPr>
          <w:rFonts w:hint="eastAsia" w:ascii="仿宋_GB2312" w:hAnsi="仿宋_GB2312" w:eastAsia="仿宋_GB2312" w:cs="仿宋_GB2312"/>
          <w:color w:val="auto"/>
          <w:spacing w:val="0"/>
          <w:kern w:val="1"/>
          <w:sz w:val="32"/>
          <w:szCs w:val="32"/>
          <w:lang w:val="en-US" w:eastAsia="zh-CN"/>
        </w:rPr>
        <w:t>+6</w:t>
      </w:r>
      <w:r>
        <w:rPr>
          <w:rFonts w:hint="eastAsia" w:ascii="仿宋_GB2312" w:hAnsi="仿宋_GB2312" w:eastAsia="仿宋_GB2312" w:cs="仿宋_GB2312"/>
          <w:color w:val="auto"/>
          <w:spacing w:val="0"/>
          <w:sz w:val="32"/>
          <w:szCs w:val="32"/>
          <w:u w:val="none"/>
          <w:lang w:val="en-US" w:eastAsia="zh-CN"/>
        </w:rPr>
        <w:t>元/包</w:t>
      </w:r>
      <w:r>
        <w:rPr>
          <w:rFonts w:hint="eastAsia" w:ascii="仿宋_GB2312" w:hAnsi="仿宋_GB2312" w:eastAsia="仿宋_GB2312" w:cs="仿宋_GB2312"/>
          <w:color w:val="auto"/>
          <w:spacing w:val="0"/>
          <w:kern w:val="1"/>
          <w:sz w:val="32"/>
          <w:szCs w:val="32"/>
          <w:lang w:val="en-US" w:eastAsia="zh-CN"/>
        </w:rPr>
        <w:t>×7</w:t>
      </w:r>
      <w:r>
        <w:rPr>
          <w:rFonts w:hint="eastAsia" w:ascii="仿宋_GB2312" w:hAnsi="仿宋_GB2312" w:eastAsia="仿宋_GB2312" w:cs="仿宋_GB2312"/>
          <w:color w:val="auto"/>
          <w:spacing w:val="0"/>
          <w:sz w:val="32"/>
          <w:szCs w:val="32"/>
          <w:u w:val="none"/>
          <w:lang w:val="en-US" w:eastAsia="zh-CN"/>
        </w:rPr>
        <w:t>包</w:t>
      </w:r>
      <w:r>
        <w:rPr>
          <w:rFonts w:hint="eastAsia" w:ascii="仿宋_GB2312" w:hAnsi="仿宋_GB2312" w:eastAsia="仿宋_GB2312" w:cs="仿宋_GB2312"/>
          <w:color w:val="auto"/>
          <w:spacing w:val="0"/>
          <w:kern w:val="1"/>
          <w:sz w:val="32"/>
          <w:szCs w:val="32"/>
          <w:lang w:val="en-US" w:eastAsia="zh-CN"/>
        </w:rPr>
        <w:t>=248元）</w:t>
      </w:r>
      <w:r>
        <w:rPr>
          <w:rFonts w:hint="eastAsia" w:ascii="仿宋_GB2312" w:hAnsi="仿宋_GB2312" w:eastAsia="仿宋_GB2312" w:cs="仿宋_GB2312"/>
          <w:color w:val="auto"/>
          <w:spacing w:val="0"/>
          <w:kern w:val="1"/>
          <w:sz w:val="32"/>
          <w:szCs w:val="32"/>
        </w:rPr>
        <w:t>。</w:t>
      </w:r>
      <w:r>
        <w:rPr>
          <w:rFonts w:hint="eastAsia" w:ascii="仿宋_GB2312" w:hAnsi="仿宋_GB2312" w:eastAsia="仿宋_GB2312" w:cs="仿宋_GB2312"/>
          <w:color w:val="auto"/>
          <w:spacing w:val="0"/>
          <w:kern w:val="1"/>
          <w:sz w:val="32"/>
          <w:szCs w:val="32"/>
          <w:lang w:eastAsia="zh-CN"/>
        </w:rPr>
        <w:t>当事人</w:t>
      </w:r>
      <w:r>
        <w:rPr>
          <w:rFonts w:hint="eastAsia" w:ascii="仿宋_GB2312" w:hAnsi="仿宋_GB2312" w:eastAsia="仿宋_GB2312" w:cs="仿宋_GB2312"/>
          <w:color w:val="auto"/>
          <w:spacing w:val="0"/>
          <w:kern w:val="1"/>
          <w:sz w:val="32"/>
          <w:szCs w:val="32"/>
        </w:rPr>
        <w:t>在现场</w:t>
      </w:r>
      <w:r>
        <w:rPr>
          <w:rFonts w:hint="eastAsia" w:ascii="仿宋_GB2312" w:hAnsi="仿宋_GB2312" w:eastAsia="仿宋_GB2312" w:cs="仿宋_GB2312"/>
          <w:color w:val="auto"/>
          <w:spacing w:val="0"/>
          <w:kern w:val="1"/>
          <w:sz w:val="32"/>
          <w:szCs w:val="32"/>
          <w:lang w:eastAsia="zh-CN"/>
        </w:rPr>
        <w:t>笔录</w:t>
      </w:r>
      <w:r>
        <w:rPr>
          <w:rFonts w:hint="eastAsia" w:ascii="仿宋_GB2312" w:hAnsi="仿宋_GB2312" w:eastAsia="仿宋_GB2312" w:cs="仿宋_GB2312"/>
          <w:color w:val="auto"/>
          <w:spacing w:val="0"/>
          <w:kern w:val="1"/>
          <w:sz w:val="32"/>
          <w:szCs w:val="32"/>
        </w:rPr>
        <w:t>、</w:t>
      </w:r>
      <w:r>
        <w:rPr>
          <w:rFonts w:hint="eastAsia" w:ascii="仿宋_GB2312" w:hAnsi="仿宋_GB2312" w:eastAsia="仿宋_GB2312" w:cs="仿宋_GB2312"/>
          <w:color w:val="auto"/>
          <w:spacing w:val="0"/>
          <w:kern w:val="1"/>
          <w:sz w:val="32"/>
          <w:szCs w:val="32"/>
          <w:lang w:eastAsia="zh-CN"/>
        </w:rPr>
        <w:t>询问</w:t>
      </w:r>
      <w:r>
        <w:rPr>
          <w:rFonts w:hint="eastAsia" w:ascii="仿宋_GB2312" w:hAnsi="仿宋_GB2312" w:eastAsia="仿宋_GB2312" w:cs="仿宋_GB2312"/>
          <w:color w:val="auto"/>
          <w:spacing w:val="0"/>
          <w:kern w:val="1"/>
          <w:sz w:val="32"/>
          <w:szCs w:val="32"/>
        </w:rPr>
        <w:t xml:space="preserve">笔录上签字确认，未提出异议。 </w:t>
      </w:r>
    </w:p>
    <w:p>
      <w:pPr>
        <w:pStyle w:val="2"/>
        <w:keepNext w:val="0"/>
        <w:keepLines w:val="0"/>
        <w:pageBreakBefore w:val="0"/>
        <w:tabs>
          <w:tab w:val="left" w:pos="8285"/>
        </w:tabs>
        <w:kinsoku/>
        <w:wordWrap/>
        <w:overflowPunct/>
        <w:topLinePunct w:val="0"/>
        <w:bidi w:val="0"/>
        <w:spacing w:line="560" w:lineRule="exact"/>
        <w:ind w:left="0" w:right="0" w:firstLine="643" w:firstLineChars="200"/>
        <w:jc w:val="both"/>
        <w:textAlignment w:val="auto"/>
        <w:rPr>
          <w:rFonts w:hint="eastAsia" w:ascii="仿宋_GB2312" w:hAnsi="仿宋_GB2312" w:eastAsia="仿宋_GB2312" w:cs="仿宋_GB2312"/>
          <w:b/>
          <w:bCs/>
          <w:spacing w:val="0"/>
          <w:kern w:val="1"/>
          <w:sz w:val="32"/>
          <w:szCs w:val="32"/>
        </w:rPr>
      </w:pPr>
      <w:r>
        <w:rPr>
          <w:rFonts w:hint="eastAsia" w:ascii="仿宋_GB2312" w:hAnsi="仿宋_GB2312" w:eastAsia="仿宋_GB2312" w:cs="仿宋_GB2312"/>
          <w:b/>
          <w:bCs/>
          <w:spacing w:val="0"/>
          <w:kern w:val="1"/>
          <w:sz w:val="32"/>
          <w:szCs w:val="32"/>
        </w:rPr>
        <w:t>上述事实，主要有以下证据证明：</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rPr>
        <w:t>1、《营业执照》</w:t>
      </w:r>
      <w:bookmarkStart w:id="3" w:name="OLE_LINK1"/>
      <w:r>
        <w:rPr>
          <w:rFonts w:hint="eastAsia" w:ascii="仿宋_GB2312" w:hAnsi="仿宋_GB2312" w:eastAsia="仿宋_GB2312" w:cs="仿宋_GB2312"/>
          <w:spacing w:val="0"/>
          <w:kern w:val="1"/>
          <w:sz w:val="32"/>
          <w:szCs w:val="32"/>
          <w:lang w:eastAsia="zh-CN"/>
        </w:rPr>
        <w:t>《食品经营许可证》</w:t>
      </w:r>
      <w:bookmarkEnd w:id="3"/>
      <w:r>
        <w:rPr>
          <w:rFonts w:hint="eastAsia" w:ascii="仿宋_GB2312" w:hAnsi="仿宋_GB2312" w:eastAsia="仿宋_GB2312" w:cs="仿宋_GB2312"/>
          <w:spacing w:val="0"/>
          <w:kern w:val="1"/>
          <w:sz w:val="32"/>
          <w:szCs w:val="32"/>
        </w:rPr>
        <w:t>复印件1份，由当事人提供，证明当事人经营主体资格及经营范围；</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rPr>
        <w:t>2、</w:t>
      </w:r>
      <w:r>
        <w:rPr>
          <w:rFonts w:hint="eastAsia" w:ascii="仿宋_GB2312" w:hAnsi="仿宋_GB2312" w:eastAsia="仿宋_GB2312" w:cs="仿宋_GB2312"/>
          <w:spacing w:val="0"/>
          <w:kern w:val="1"/>
          <w:sz w:val="32"/>
          <w:szCs w:val="32"/>
          <w:lang w:eastAsia="zh-CN"/>
        </w:rPr>
        <w:t>经营者</w:t>
      </w:r>
      <w:r>
        <w:rPr>
          <w:rFonts w:hint="eastAsia" w:ascii="仿宋_GB2312" w:hAnsi="仿宋_GB2312" w:eastAsia="仿宋_GB2312" w:cs="仿宋_GB2312"/>
          <w:spacing w:val="0"/>
          <w:kern w:val="1"/>
          <w:sz w:val="32"/>
          <w:szCs w:val="32"/>
        </w:rPr>
        <w:t xml:space="preserve">身份证复印件1份，由当事人提供，证明当事人身份信息与《营业执照》登记信息相符； </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、现场笔录1份，证明执法人员现场检查</w:t>
      </w:r>
      <w:r>
        <w:rPr>
          <w:rFonts w:hint="eastAsia" w:ascii="仿宋_GB2312" w:hAnsi="仿宋_GB2312" w:eastAsia="仿宋_GB2312" w:cs="仿宋_GB2312"/>
          <w:spacing w:val="0"/>
          <w:kern w:val="1"/>
          <w:sz w:val="32"/>
          <w:szCs w:val="32"/>
          <w:lang w:eastAsia="zh-CN"/>
        </w:rPr>
        <w:t>时发现当事人销售</w:t>
      </w:r>
      <w:r>
        <w:rPr>
          <w:rFonts w:hint="eastAsia" w:ascii="仿宋_GB2312" w:hAnsi="仿宋_GB2312" w:eastAsia="仿宋_GB2312" w:cs="仿宋_GB2312"/>
          <w:color w:val="000000"/>
          <w:spacing w:val="0"/>
          <w:sz w:val="32"/>
          <w:szCs w:val="32"/>
          <w:u w:val="none"/>
          <w:lang w:val="en-US" w:eastAsia="zh-CN"/>
        </w:rPr>
        <w:t>的</w:t>
      </w:r>
      <w:r>
        <w:rPr>
          <w:rFonts w:hint="eastAsia" w:ascii="仿宋_GB2312" w:hAnsi="仿宋_GB2312" w:eastAsia="仿宋_GB2312" w:cs="仿宋_GB2312"/>
          <w:spacing w:val="0"/>
          <w:kern w:val="1"/>
          <w:sz w:val="32"/>
          <w:szCs w:val="32"/>
          <w:lang w:val="en-US" w:eastAsia="zh-CN"/>
        </w:rPr>
        <w:t>12种涉案食品的生产日期、保质期、数量和实施扣押</w:t>
      </w:r>
      <w:r>
        <w:rPr>
          <w:rFonts w:hint="eastAsia" w:ascii="仿宋_GB2312" w:hAnsi="仿宋_GB2312" w:eastAsia="仿宋_GB2312" w:cs="仿宋_GB2312"/>
          <w:spacing w:val="0"/>
          <w:kern w:val="1"/>
          <w:sz w:val="32"/>
          <w:szCs w:val="32"/>
        </w:rPr>
        <w:t>超过保质期</w:t>
      </w:r>
      <w:r>
        <w:rPr>
          <w:rFonts w:hint="eastAsia" w:ascii="仿宋_GB2312" w:hAnsi="仿宋_GB2312" w:eastAsia="仿宋_GB2312" w:cs="仿宋_GB2312"/>
          <w:spacing w:val="0"/>
          <w:kern w:val="1"/>
          <w:sz w:val="32"/>
          <w:szCs w:val="32"/>
          <w:lang w:val="en-US" w:eastAsia="zh-CN"/>
        </w:rPr>
        <w:t>食品的情况</w:t>
      </w:r>
      <w:r>
        <w:rPr>
          <w:rFonts w:hint="eastAsia" w:ascii="仿宋_GB2312" w:hAnsi="仿宋_GB2312" w:eastAsia="仿宋_GB2312" w:cs="仿宋_GB2312"/>
          <w:spacing w:val="0"/>
          <w:kern w:val="1"/>
          <w:sz w:val="32"/>
          <w:szCs w:val="32"/>
        </w:rPr>
        <w:t>；</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rPr>
        <w:t>、询问笔录1份，证明当事人</w:t>
      </w:r>
      <w:r>
        <w:rPr>
          <w:rFonts w:hint="eastAsia" w:ascii="仿宋_GB2312" w:hAnsi="仿宋_GB2312" w:eastAsia="仿宋_GB2312" w:cs="仿宋_GB2312"/>
          <w:spacing w:val="0"/>
          <w:kern w:val="1"/>
          <w:sz w:val="32"/>
          <w:szCs w:val="32"/>
          <w:lang w:eastAsia="zh-CN"/>
        </w:rPr>
        <w:t>销售</w:t>
      </w:r>
      <w:r>
        <w:rPr>
          <w:rFonts w:hint="eastAsia" w:ascii="仿宋_GB2312" w:hAnsi="仿宋_GB2312" w:eastAsia="仿宋_GB2312" w:cs="仿宋_GB2312"/>
          <w:spacing w:val="0"/>
          <w:kern w:val="1"/>
          <w:sz w:val="32"/>
          <w:szCs w:val="32"/>
        </w:rPr>
        <w:t>超过保质期</w:t>
      </w:r>
      <w:r>
        <w:rPr>
          <w:rFonts w:hint="eastAsia" w:ascii="仿宋_GB2312" w:hAnsi="仿宋_GB2312" w:eastAsia="仿宋_GB2312" w:cs="仿宋_GB2312"/>
          <w:spacing w:val="0"/>
          <w:kern w:val="1"/>
          <w:sz w:val="32"/>
          <w:szCs w:val="32"/>
          <w:lang w:eastAsia="zh-CN"/>
        </w:rPr>
        <w:t>的</w:t>
      </w:r>
      <w:r>
        <w:rPr>
          <w:rFonts w:hint="eastAsia" w:ascii="仿宋_GB2312" w:hAnsi="仿宋_GB2312" w:eastAsia="仿宋_GB2312" w:cs="仿宋_GB2312"/>
          <w:spacing w:val="0"/>
          <w:kern w:val="1"/>
          <w:sz w:val="32"/>
          <w:szCs w:val="32"/>
          <w:lang w:val="en-US" w:eastAsia="zh-CN"/>
        </w:rPr>
        <w:t>12种涉案食品</w:t>
      </w:r>
      <w:r>
        <w:rPr>
          <w:rFonts w:hint="eastAsia" w:ascii="仿宋_GB2312" w:hAnsi="仿宋_GB2312" w:eastAsia="仿宋_GB2312" w:cs="仿宋_GB2312"/>
          <w:color w:val="000000"/>
          <w:spacing w:val="0"/>
          <w:sz w:val="32"/>
          <w:szCs w:val="32"/>
          <w:u w:val="none"/>
          <w:lang w:val="en-US" w:eastAsia="zh-CN"/>
        </w:rPr>
        <w:t>的违法事实以及进货数量、价格、销售数量、销售价格和剩余数量的事实</w:t>
      </w:r>
      <w:r>
        <w:rPr>
          <w:rFonts w:hint="eastAsia" w:ascii="仿宋_GB2312" w:hAnsi="仿宋_GB2312" w:eastAsia="仿宋_GB2312" w:cs="仿宋_GB2312"/>
          <w:spacing w:val="0"/>
          <w:kern w:val="1"/>
          <w:sz w:val="32"/>
          <w:szCs w:val="32"/>
        </w:rPr>
        <w:t xml:space="preserve">；  </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kern w:val="1"/>
          <w:sz w:val="32"/>
          <w:szCs w:val="32"/>
        </w:rPr>
      </w:pP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、现场</w:t>
      </w:r>
      <w:r>
        <w:rPr>
          <w:rFonts w:hint="eastAsia" w:ascii="仿宋_GB2312" w:hAnsi="仿宋_GB2312" w:eastAsia="仿宋_GB2312" w:cs="仿宋_GB2312"/>
          <w:spacing w:val="0"/>
          <w:kern w:val="1"/>
          <w:sz w:val="32"/>
          <w:szCs w:val="32"/>
          <w:lang w:eastAsia="zh-CN"/>
        </w:rPr>
        <w:t>检查</w:t>
      </w:r>
      <w:r>
        <w:rPr>
          <w:rFonts w:hint="eastAsia" w:ascii="仿宋_GB2312" w:hAnsi="仿宋_GB2312" w:eastAsia="仿宋_GB2312" w:cs="仿宋_GB2312"/>
          <w:spacing w:val="0"/>
          <w:kern w:val="1"/>
          <w:sz w:val="32"/>
          <w:szCs w:val="32"/>
        </w:rPr>
        <w:t>拍摄</w:t>
      </w:r>
      <w:r>
        <w:rPr>
          <w:rFonts w:hint="eastAsia" w:ascii="仿宋_GB2312" w:hAnsi="仿宋_GB2312" w:eastAsia="仿宋_GB2312" w:cs="仿宋_GB2312"/>
          <w:spacing w:val="0"/>
          <w:kern w:val="1"/>
          <w:sz w:val="32"/>
          <w:szCs w:val="32"/>
          <w:lang w:eastAsia="zh-CN"/>
        </w:rPr>
        <w:t>的</w:t>
      </w:r>
      <w:r>
        <w:rPr>
          <w:rFonts w:hint="eastAsia" w:ascii="仿宋_GB2312" w:hAnsi="仿宋_GB2312" w:eastAsia="仿宋_GB2312" w:cs="仿宋_GB2312"/>
          <w:spacing w:val="0"/>
          <w:kern w:val="1"/>
          <w:sz w:val="32"/>
          <w:szCs w:val="32"/>
        </w:rPr>
        <w:t>照片</w:t>
      </w: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rPr>
        <w:t>张，</w:t>
      </w:r>
      <w:r>
        <w:rPr>
          <w:rFonts w:hint="eastAsia" w:ascii="仿宋_GB2312" w:hAnsi="仿宋_GB2312" w:eastAsia="仿宋_GB2312" w:cs="仿宋_GB2312"/>
          <w:spacing w:val="0"/>
          <w:kern w:val="1"/>
          <w:sz w:val="32"/>
          <w:szCs w:val="32"/>
          <w:lang w:eastAsia="zh-CN"/>
        </w:rPr>
        <w:t>音像</w:t>
      </w:r>
      <w:r>
        <w:rPr>
          <w:rFonts w:hint="eastAsia" w:ascii="仿宋_GB2312" w:hAnsi="仿宋_GB2312" w:eastAsia="仿宋_GB2312" w:cs="仿宋_GB2312"/>
          <w:spacing w:val="0"/>
          <w:kern w:val="1"/>
          <w:sz w:val="32"/>
          <w:szCs w:val="32"/>
        </w:rPr>
        <w:t>视频资料1份，证明202</w:t>
      </w:r>
      <w:r>
        <w:rPr>
          <w:rFonts w:hint="eastAsia" w:ascii="仿宋_GB2312" w:hAnsi="仿宋_GB2312" w:eastAsia="仿宋_GB2312" w:cs="仿宋_GB2312"/>
          <w:spacing w:val="0"/>
          <w:kern w:val="1"/>
          <w:sz w:val="32"/>
          <w:szCs w:val="32"/>
          <w:lang w:val="en-US" w:eastAsia="zh-CN"/>
        </w:rPr>
        <w:t>4</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12</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25</w:t>
      </w:r>
      <w:r>
        <w:rPr>
          <w:rFonts w:hint="eastAsia" w:ascii="仿宋_GB2312" w:hAnsi="仿宋_GB2312" w:eastAsia="仿宋_GB2312" w:cs="仿宋_GB2312"/>
          <w:spacing w:val="0"/>
          <w:kern w:val="1"/>
          <w:sz w:val="32"/>
          <w:szCs w:val="32"/>
        </w:rPr>
        <w:t>日执法人员对</w:t>
      </w:r>
      <w:r>
        <w:rPr>
          <w:rFonts w:hint="eastAsia" w:ascii="仿宋_GB2312" w:hAnsi="仿宋_GB2312" w:eastAsia="仿宋_GB2312" w:cs="仿宋_GB2312"/>
          <w:b w:val="0"/>
          <w:bCs w:val="0"/>
          <w:spacing w:val="0"/>
          <w:kern w:val="1"/>
          <w:sz w:val="32"/>
          <w:szCs w:val="32"/>
          <w:u w:val="none"/>
          <w:lang w:val="en-US" w:eastAsia="zh-CN"/>
        </w:rPr>
        <w:t>乌苏市四棵树镇好新鲜蔬菜店</w:t>
      </w:r>
      <w:r>
        <w:rPr>
          <w:rFonts w:hint="eastAsia" w:ascii="仿宋_GB2312" w:hAnsi="仿宋_GB2312" w:eastAsia="仿宋_GB2312" w:cs="仿宋_GB2312"/>
          <w:spacing w:val="0"/>
          <w:kern w:val="1"/>
          <w:sz w:val="32"/>
          <w:szCs w:val="32"/>
          <w:lang w:eastAsia="zh-CN"/>
        </w:rPr>
        <w:t>进</w:t>
      </w:r>
      <w:r>
        <w:rPr>
          <w:rFonts w:hint="eastAsia" w:ascii="仿宋_GB2312" w:hAnsi="仿宋_GB2312" w:eastAsia="仿宋_GB2312" w:cs="仿宋_GB2312"/>
          <w:spacing w:val="0"/>
          <w:kern w:val="1"/>
          <w:sz w:val="32"/>
          <w:szCs w:val="32"/>
        </w:rPr>
        <w:t>行检查，发现当事人</w:t>
      </w:r>
      <w:r>
        <w:rPr>
          <w:rFonts w:hint="eastAsia" w:ascii="仿宋_GB2312" w:hAnsi="仿宋_GB2312" w:eastAsia="仿宋_GB2312" w:cs="仿宋_GB2312"/>
          <w:spacing w:val="0"/>
          <w:kern w:val="1"/>
          <w:sz w:val="32"/>
          <w:szCs w:val="32"/>
          <w:lang w:eastAsia="zh-CN"/>
        </w:rPr>
        <w:t>销售</w:t>
      </w:r>
      <w:r>
        <w:rPr>
          <w:rFonts w:hint="eastAsia" w:ascii="仿宋_GB2312" w:hAnsi="仿宋_GB2312" w:eastAsia="仿宋_GB2312" w:cs="仿宋_GB2312"/>
          <w:spacing w:val="0"/>
          <w:kern w:val="1"/>
          <w:sz w:val="32"/>
          <w:szCs w:val="32"/>
        </w:rPr>
        <w:t>超过保质期食品的事实；</w:t>
      </w:r>
    </w:p>
    <w:p>
      <w:pPr>
        <w:keepNext w:val="0"/>
        <w:keepLines w:val="0"/>
        <w:pageBreakBefore w:val="0"/>
        <w:kinsoku/>
        <w:wordWrap/>
        <w:overflowPunct/>
        <w:topLinePunct w:val="0"/>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spacing w:val="0"/>
          <w:kern w:val="1"/>
          <w:sz w:val="32"/>
          <w:szCs w:val="32"/>
          <w:lang w:val="en-US" w:eastAsia="zh-CN"/>
        </w:rPr>
        <w:t>6</w:t>
      </w:r>
      <w:r>
        <w:rPr>
          <w:rFonts w:hint="eastAsia" w:ascii="仿宋_GB2312" w:hAnsi="仿宋_GB2312" w:eastAsia="仿宋_GB2312" w:cs="仿宋_GB2312"/>
          <w:spacing w:val="0"/>
          <w:kern w:val="1"/>
          <w:sz w:val="32"/>
          <w:szCs w:val="32"/>
        </w:rPr>
        <w:t>、提取的</w:t>
      </w:r>
      <w:r>
        <w:rPr>
          <w:rFonts w:hint="eastAsia" w:ascii="仿宋_GB2312" w:hAnsi="仿宋_GB2312" w:eastAsia="仿宋_GB2312" w:cs="仿宋_GB2312"/>
          <w:color w:val="000000"/>
          <w:spacing w:val="0"/>
          <w:sz w:val="32"/>
          <w:szCs w:val="32"/>
          <w:u w:val="none"/>
          <w:lang w:val="en-US" w:eastAsia="zh-CN"/>
        </w:rPr>
        <w:t>超过保质期的12种涉案食品</w:t>
      </w:r>
      <w:r>
        <w:rPr>
          <w:rFonts w:hint="eastAsia" w:ascii="仿宋_GB2312" w:hAnsi="仿宋_GB2312" w:eastAsia="仿宋_GB2312" w:cs="仿宋_GB2312"/>
          <w:spacing w:val="0"/>
          <w:kern w:val="1"/>
          <w:sz w:val="32"/>
          <w:szCs w:val="32"/>
        </w:rPr>
        <w:t>正、反面包装照片</w:t>
      </w:r>
      <w:r>
        <w:rPr>
          <w:rFonts w:hint="eastAsia" w:ascii="仿宋_GB2312" w:hAnsi="仿宋_GB2312" w:eastAsia="仿宋_GB2312" w:cs="仿宋_GB2312"/>
          <w:spacing w:val="0"/>
          <w:kern w:val="1"/>
          <w:sz w:val="32"/>
          <w:szCs w:val="32"/>
          <w:lang w:val="en-US" w:eastAsia="zh-CN"/>
        </w:rPr>
        <w:t>12</w:t>
      </w:r>
      <w:r>
        <w:rPr>
          <w:rFonts w:hint="eastAsia" w:ascii="仿宋_GB2312" w:hAnsi="仿宋_GB2312" w:eastAsia="仿宋_GB2312" w:cs="仿宋_GB2312"/>
          <w:spacing w:val="0"/>
          <w:kern w:val="1"/>
          <w:sz w:val="32"/>
          <w:szCs w:val="32"/>
        </w:rPr>
        <w:t>份，证明</w:t>
      </w:r>
      <w:r>
        <w:rPr>
          <w:rFonts w:hint="eastAsia" w:ascii="仿宋_GB2312" w:hAnsi="仿宋_GB2312" w:eastAsia="仿宋_GB2312" w:cs="仿宋_GB2312"/>
          <w:color w:val="000000"/>
          <w:spacing w:val="0"/>
          <w:sz w:val="32"/>
          <w:szCs w:val="32"/>
          <w:u w:val="none"/>
          <w:lang w:val="en-US" w:eastAsia="zh-CN"/>
        </w:rPr>
        <w:t>涉案食品的</w:t>
      </w:r>
      <w:r>
        <w:rPr>
          <w:rFonts w:hint="eastAsia" w:ascii="仿宋_GB2312" w:hAnsi="仿宋_GB2312" w:eastAsia="仿宋_GB2312" w:cs="仿宋_GB2312"/>
          <w:spacing w:val="0"/>
          <w:kern w:val="1"/>
          <w:sz w:val="32"/>
          <w:szCs w:val="32"/>
        </w:rPr>
        <w:t>保质期、生产日期真实性的事实</w:t>
      </w:r>
      <w:r>
        <w:rPr>
          <w:rFonts w:hint="eastAsia" w:ascii="仿宋_GB2312" w:hAnsi="仿宋_GB2312" w:eastAsia="仿宋_GB2312" w:cs="仿宋_GB2312"/>
          <w:spacing w:val="0"/>
          <w:kern w:val="1"/>
          <w:sz w:val="32"/>
          <w:szCs w:val="32"/>
          <w:lang w:eastAsia="zh-CN"/>
        </w:rPr>
        <w:t>；</w:t>
      </w:r>
    </w:p>
    <w:p>
      <w:pPr>
        <w:pStyle w:val="2"/>
        <w:keepNext w:val="0"/>
        <w:keepLines w:val="0"/>
        <w:pageBreakBefore w:val="0"/>
        <w:tabs>
          <w:tab w:val="left" w:pos="9060"/>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color w:val="000000"/>
          <w:spacing w:val="0"/>
          <w:sz w:val="32"/>
          <w:szCs w:val="32"/>
        </w:rPr>
      </w:pPr>
      <w:bookmarkStart w:id="4" w:name="OLE_LINK2"/>
      <w:r>
        <w:rPr>
          <w:rFonts w:hint="eastAsia" w:ascii="仿宋_GB2312" w:hAnsi="仿宋_GB2312" w:eastAsia="仿宋_GB2312" w:cs="仿宋_GB2312"/>
          <w:spacing w:val="0"/>
          <w:kern w:val="1"/>
          <w:sz w:val="32"/>
          <w:szCs w:val="32"/>
          <w:lang w:val="en-US" w:eastAsia="zh-CN"/>
        </w:rPr>
        <w:t>7、《检察建议书》及相关案件线索材料复印件1份，证明当事人经营超过保质期食品的违法事实及案件来源。</w:t>
      </w:r>
      <w:bookmarkEnd w:id="4"/>
      <w:r>
        <w:rPr>
          <w:rFonts w:hint="eastAsia" w:ascii="仿宋_GB2312" w:hAnsi="仿宋_GB2312" w:eastAsia="仿宋_GB2312" w:cs="仿宋_GB2312"/>
          <w:color w:val="000000"/>
          <w:spacing w:val="0"/>
          <w:sz w:val="32"/>
          <w:szCs w:val="32"/>
        </w:rPr>
        <w:t xml:space="preserve">  </w:t>
      </w:r>
    </w:p>
    <w:p>
      <w:pPr>
        <w:pStyle w:val="2"/>
        <w:keepNext w:val="0"/>
        <w:keepLines w:val="0"/>
        <w:pageBreakBefore w:val="0"/>
        <w:tabs>
          <w:tab w:val="left" w:pos="9060"/>
        </w:tabs>
        <w:kinsoku/>
        <w:wordWrap/>
        <w:overflowPunct/>
        <w:topLinePunct w:val="0"/>
        <w:bidi w:val="0"/>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我局于</w:t>
      </w:r>
      <w:r>
        <w:rPr>
          <w:rFonts w:hint="eastAsia" w:ascii="仿宋_GB2312" w:hAnsi="仿宋_GB2312" w:eastAsia="仿宋_GB2312" w:cs="仿宋_GB2312"/>
          <w:spacing w:val="0"/>
          <w:sz w:val="32"/>
          <w:szCs w:val="32"/>
          <w:lang w:val="en-US" w:eastAsia="zh-CN"/>
        </w:rPr>
        <w:t>2025年1月18日向</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pacing w:val="0"/>
          <w:sz w:val="32"/>
          <w:szCs w:val="32"/>
          <w:lang w:val="en-US" w:eastAsia="zh-CN"/>
        </w:rPr>
        <w:t>依法送达了《行政处罚告知书》（塔乌市监罚告</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2025</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40</w:t>
      </w:r>
      <w:r>
        <w:rPr>
          <w:rFonts w:hint="eastAsia" w:ascii="仿宋_GB2312" w:hAnsi="仿宋_GB2312" w:eastAsia="仿宋_GB2312" w:cs="仿宋_GB2312"/>
          <w:spacing w:val="0"/>
          <w:sz w:val="32"/>
          <w:szCs w:val="32"/>
          <w:lang w:eastAsia="zh-CN"/>
        </w:rPr>
        <w:t>号），告知了</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pacing w:val="0"/>
          <w:sz w:val="32"/>
          <w:szCs w:val="32"/>
          <w:lang w:eastAsia="zh-CN"/>
        </w:rPr>
        <w:t>依法享有的陈述、申辩的权利，</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pacing w:val="0"/>
          <w:sz w:val="32"/>
          <w:szCs w:val="32"/>
          <w:lang w:eastAsia="zh-CN"/>
        </w:rPr>
        <w:t>在法定期限内未提出陈述、申辩，视为放弃此权利。</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sz w:val="32"/>
          <w:szCs w:val="32"/>
        </w:rPr>
        <w:t>当事人</w:t>
      </w:r>
      <w:r>
        <w:rPr>
          <w:rFonts w:hint="eastAsia" w:ascii="仿宋_GB2312" w:hAnsi="仿宋_GB2312" w:eastAsia="仿宋_GB2312" w:cs="仿宋_GB2312"/>
          <w:spacing w:val="0"/>
          <w:sz w:val="32"/>
          <w:szCs w:val="32"/>
          <w:lang w:eastAsia="zh-CN"/>
        </w:rPr>
        <w:t>购进食品未按规定</w:t>
      </w:r>
      <w:r>
        <w:rPr>
          <w:rFonts w:hint="eastAsia" w:ascii="仿宋_GB2312" w:hAnsi="仿宋_GB2312" w:eastAsia="仿宋_GB2312" w:cs="仿宋_GB2312"/>
          <w:spacing w:val="0"/>
          <w:kern w:val="1"/>
          <w:sz w:val="32"/>
          <w:szCs w:val="32"/>
          <w:lang w:val="en-US" w:eastAsia="zh-CN"/>
        </w:rPr>
        <w:t>查验并保存供货者的许可证及相关证明文件的行为，</w:t>
      </w:r>
      <w:r>
        <w:rPr>
          <w:rFonts w:hint="eastAsia" w:ascii="仿宋_GB2312" w:hAnsi="仿宋_GB2312" w:eastAsia="仿宋_GB2312" w:cs="仿宋_GB2312"/>
          <w:spacing w:val="0"/>
          <w:sz w:val="32"/>
          <w:szCs w:val="32"/>
        </w:rPr>
        <w:t>违反了《中华人民共和国食品安全法》</w:t>
      </w:r>
      <w:r>
        <w:rPr>
          <w:rFonts w:hint="eastAsia" w:ascii="仿宋_GB2312" w:hAnsi="仿宋_GB2312" w:eastAsia="仿宋_GB2312" w:cs="仿宋_GB2312"/>
          <w:spacing w:val="0"/>
          <w:sz w:val="32"/>
          <w:szCs w:val="32"/>
          <w:lang w:eastAsia="zh-CN"/>
        </w:rPr>
        <w:t>第五十三条第一款：“食品经营者采购食品，应当查验供货者的许可证和食品出厂检验合格证或者其他合格证明（以下简称合格证明文件）。”的规定；当事人经营超过保质期食品的行为，违反</w:t>
      </w:r>
      <w:r>
        <w:rPr>
          <w:rFonts w:hint="eastAsia" w:ascii="仿宋_GB2312" w:hAnsi="仿宋_GB2312" w:eastAsia="仿宋_GB2312" w:cs="仿宋_GB2312"/>
          <w:spacing w:val="0"/>
          <w:sz w:val="32"/>
          <w:szCs w:val="32"/>
        </w:rPr>
        <w:t>《中华人民共和国食品安全法》第三十四条第十项：“禁止生产经营下列食品、食品添加剂、食品相关产品：</w:t>
      </w:r>
      <w:r>
        <w:rPr>
          <w:rFonts w:hint="eastAsia" w:ascii="仿宋_GB2312" w:hAnsi="仿宋_GB2312" w:eastAsia="仿宋_GB2312" w:cs="仿宋_GB2312"/>
          <w:spacing w:val="0"/>
          <w:sz w:val="32"/>
          <w:szCs w:val="32"/>
          <w:lang w:eastAsia="zh-CN"/>
        </w:rPr>
        <w:t>（十）</w:t>
      </w:r>
      <w:r>
        <w:rPr>
          <w:rFonts w:hint="eastAsia" w:ascii="仿宋_GB2312" w:hAnsi="仿宋_GB2312" w:eastAsia="仿宋_GB2312" w:cs="仿宋_GB2312"/>
          <w:spacing w:val="0"/>
          <w:sz w:val="32"/>
          <w:szCs w:val="32"/>
        </w:rPr>
        <w:t>标注虚假生产日期、保质期或者超过保质期的食品、食品添加剂；”的规定，</w:t>
      </w:r>
      <w:r>
        <w:rPr>
          <w:rFonts w:hint="eastAsia" w:ascii="仿宋_GB2312" w:hAnsi="仿宋_GB2312" w:eastAsia="仿宋_GB2312" w:cs="仿宋_GB2312"/>
          <w:spacing w:val="0"/>
          <w:sz w:val="32"/>
          <w:szCs w:val="32"/>
          <w:lang w:eastAsia="zh-CN"/>
        </w:rPr>
        <w:t>属于</w:t>
      </w:r>
      <w:r>
        <w:rPr>
          <w:rFonts w:hint="eastAsia" w:ascii="仿宋_GB2312" w:hAnsi="仿宋_GB2312" w:eastAsia="仿宋_GB2312" w:cs="仿宋_GB2312"/>
          <w:spacing w:val="0"/>
          <w:sz w:val="32"/>
          <w:szCs w:val="32"/>
        </w:rPr>
        <w:t xml:space="preserve">违法行为。 </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w:t>
      </w:r>
      <w:r>
        <w:rPr>
          <w:rFonts w:hint="eastAsia" w:ascii="仿宋_GB2312" w:hAnsi="仿宋_GB2312" w:eastAsia="仿宋_GB2312" w:cs="仿宋_GB2312"/>
          <w:spacing w:val="0"/>
          <w:kern w:val="0"/>
          <w:sz w:val="32"/>
          <w:szCs w:val="32"/>
          <w:lang w:eastAsia="zh-CN"/>
        </w:rPr>
        <w:t>当事人</w:t>
      </w:r>
      <w:r>
        <w:rPr>
          <w:rFonts w:hint="eastAsia" w:ascii="仿宋_GB2312" w:hAnsi="仿宋_GB2312" w:eastAsia="仿宋_GB2312" w:cs="仿宋_GB2312"/>
          <w:spacing w:val="0"/>
          <w:kern w:val="0"/>
          <w:sz w:val="32"/>
          <w:szCs w:val="32"/>
        </w:rPr>
        <w:t>在案件办理过程中态度端正，对自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的违法行为有深刻的认识，</w:t>
      </w:r>
      <w:r>
        <w:rPr>
          <w:rFonts w:hint="eastAsia" w:ascii="仿宋_GB2312" w:hAnsi="仿宋_GB2312" w:eastAsia="仿宋_GB2312" w:cs="仿宋_GB2312"/>
          <w:bCs/>
          <w:spacing w:val="0"/>
          <w:sz w:val="32"/>
          <w:szCs w:val="32"/>
        </w:rPr>
        <w:t>能够积极主动配合市场监督管理部门的调查，如实陈述违法事实并主动提供证据材料，</w:t>
      </w:r>
      <w:r>
        <w:rPr>
          <w:rFonts w:hint="eastAsia" w:ascii="仿宋_GB2312" w:hAnsi="仿宋_GB2312" w:eastAsia="仿宋_GB2312" w:cs="仿宋_GB2312"/>
          <w:bCs/>
          <w:spacing w:val="0"/>
          <w:sz w:val="32"/>
          <w:szCs w:val="32"/>
          <w:lang w:eastAsia="zh-CN"/>
        </w:rPr>
        <w:t>主动对店内销售的食品进行清查，</w:t>
      </w:r>
      <w:r>
        <w:rPr>
          <w:rFonts w:hint="eastAsia" w:ascii="仿宋_GB2312" w:hAnsi="仿宋_GB2312" w:eastAsia="仿宋_GB2312" w:cs="仿宋_GB2312"/>
          <w:bCs/>
          <w:spacing w:val="0"/>
          <w:sz w:val="32"/>
          <w:szCs w:val="32"/>
        </w:rPr>
        <w:t>并承诺在今后经营过程中守法经营。</w:t>
      </w:r>
      <w:r>
        <w:rPr>
          <w:rFonts w:hint="eastAsia" w:ascii="仿宋_GB2312" w:hAnsi="仿宋_GB2312" w:eastAsia="仿宋_GB2312" w:cs="仿宋_GB2312"/>
          <w:spacing w:val="0"/>
          <w:sz w:val="32"/>
          <w:szCs w:val="32"/>
        </w:rPr>
        <w:t>当事人上述情况符合</w:t>
      </w:r>
      <w:r>
        <w:rPr>
          <w:rFonts w:hint="eastAsia" w:ascii="仿宋_GB2312" w:hAnsi="仿宋_GB2312" w:eastAsia="仿宋_GB2312" w:cs="仿宋_GB2312"/>
          <w:spacing w:val="0"/>
          <w:kern w:val="0"/>
          <w:sz w:val="32"/>
          <w:szCs w:val="32"/>
        </w:rPr>
        <w:t>《新疆维吾尔自治区 新疆生产建设兵团市场监督管理行政处罚裁量权适用规定》</w:t>
      </w:r>
      <w:r>
        <w:rPr>
          <w:rFonts w:hint="eastAsia" w:ascii="仿宋_GB2312" w:hAnsi="仿宋_GB2312" w:eastAsia="仿宋_GB2312" w:cs="仿宋_GB2312"/>
          <w:spacing w:val="0"/>
          <w:sz w:val="32"/>
          <w:szCs w:val="32"/>
        </w:rPr>
        <w:t>第十七条：“有下列情形之一的，可以</w:t>
      </w:r>
      <w:r>
        <w:rPr>
          <w:rFonts w:hint="eastAsia" w:ascii="仿宋_GB2312" w:hAnsi="仿宋_GB2312" w:eastAsia="仿宋_GB2312" w:cs="仿宋_GB2312"/>
          <w:spacing w:val="0"/>
          <w:sz w:val="32"/>
          <w:szCs w:val="32"/>
          <w:lang w:eastAsia="zh-CN"/>
        </w:rPr>
        <w:t>依法</w:t>
      </w:r>
      <w:r>
        <w:rPr>
          <w:rFonts w:hint="eastAsia" w:ascii="仿宋_GB2312" w:hAnsi="仿宋_GB2312" w:eastAsia="仿宋_GB2312" w:cs="仿宋_GB2312"/>
          <w:spacing w:val="0"/>
          <w:sz w:val="32"/>
          <w:szCs w:val="32"/>
        </w:rPr>
        <w:t>从轻或者减轻行政处罚：（</w:t>
      </w:r>
      <w:r>
        <w:rPr>
          <w:rFonts w:hint="eastAsia" w:ascii="仿宋_GB2312" w:hAnsi="仿宋_GB2312" w:eastAsia="仿宋_GB2312" w:cs="仿宋_GB2312"/>
          <w:spacing w:val="0"/>
          <w:sz w:val="32"/>
          <w:szCs w:val="32"/>
          <w:lang w:eastAsia="zh-CN"/>
        </w:rPr>
        <w:t>二</w:t>
      </w:r>
      <w:r>
        <w:rPr>
          <w:rFonts w:hint="eastAsia" w:ascii="仿宋_GB2312" w:hAnsi="仿宋_GB2312" w:eastAsia="仿宋_GB2312" w:cs="仿宋_GB2312"/>
          <w:spacing w:val="0"/>
          <w:sz w:val="32"/>
          <w:szCs w:val="32"/>
        </w:rPr>
        <w:t>）积极配合市场监督管理部门调查并主动提供证据材料的；（</w:t>
      </w:r>
      <w:r>
        <w:rPr>
          <w:rFonts w:hint="eastAsia" w:ascii="仿宋_GB2312" w:hAnsi="仿宋_GB2312" w:eastAsia="仿宋_GB2312" w:cs="仿宋_GB2312"/>
          <w:spacing w:val="0"/>
          <w:sz w:val="32"/>
          <w:szCs w:val="32"/>
          <w:lang w:eastAsia="zh-CN"/>
        </w:rPr>
        <w:t>六</w:t>
      </w:r>
      <w:r>
        <w:rPr>
          <w:rFonts w:hint="eastAsia" w:ascii="仿宋_GB2312" w:hAnsi="仿宋_GB2312" w:eastAsia="仿宋_GB2312" w:cs="仿宋_GB2312"/>
          <w:spacing w:val="0"/>
          <w:sz w:val="32"/>
          <w:szCs w:val="32"/>
        </w:rPr>
        <w:t>）其他依法可以从轻或者减轻行政处罚。”</w:t>
      </w:r>
      <w:r>
        <w:rPr>
          <w:rFonts w:hint="eastAsia" w:ascii="仿宋_GB2312" w:hAnsi="仿宋_GB2312" w:eastAsia="仿宋_GB2312" w:cs="仿宋_GB2312"/>
          <w:spacing w:val="0"/>
          <w:sz w:val="32"/>
          <w:szCs w:val="32"/>
          <w:lang w:eastAsia="zh-CN"/>
        </w:rPr>
        <w:t>所规定的情形，</w:t>
      </w:r>
      <w:r>
        <w:rPr>
          <w:rFonts w:hint="eastAsia" w:ascii="仿宋_GB2312" w:hAnsi="仿宋_GB2312" w:eastAsia="仿宋_GB2312" w:cs="仿宋_GB2312"/>
          <w:spacing w:val="0"/>
          <w:sz w:val="32"/>
          <w:szCs w:val="32"/>
        </w:rPr>
        <w:t>综合考虑个案情况</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当事人主客观情况等相关因素，</w:t>
      </w:r>
      <w:r>
        <w:rPr>
          <w:rFonts w:hint="eastAsia" w:ascii="仿宋_GB2312" w:hAnsi="仿宋_GB2312" w:eastAsia="仿宋_GB2312" w:cs="仿宋_GB2312"/>
          <w:spacing w:val="0"/>
          <w:sz w:val="32"/>
          <w:szCs w:val="32"/>
          <w:lang w:eastAsia="zh-CN"/>
        </w:rPr>
        <w:t>坚持处罚与教育相结合的原则，决定对当事人销售超过保质期食品的行为给予减</w:t>
      </w:r>
      <w:r>
        <w:rPr>
          <w:rFonts w:hint="eastAsia" w:ascii="仿宋_GB2312" w:hAnsi="仿宋_GB2312" w:eastAsia="仿宋_GB2312" w:cs="仿宋_GB2312"/>
          <w:spacing w:val="0"/>
          <w:sz w:val="32"/>
          <w:szCs w:val="32"/>
        </w:rPr>
        <w:t>轻行政处罚。</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eastAsia="zh-CN"/>
        </w:rPr>
        <w:t>对当事人购进食品</w:t>
      </w:r>
      <w:r>
        <w:rPr>
          <w:rFonts w:hint="eastAsia" w:ascii="仿宋_GB2312" w:hAnsi="仿宋_GB2312" w:eastAsia="仿宋_GB2312" w:cs="仿宋_GB2312"/>
          <w:spacing w:val="0"/>
          <w:kern w:val="1"/>
          <w:sz w:val="32"/>
          <w:szCs w:val="32"/>
        </w:rPr>
        <w:t>未查验许可证和相关证明文件</w:t>
      </w:r>
      <w:r>
        <w:rPr>
          <w:rFonts w:hint="eastAsia" w:ascii="仿宋_GB2312" w:hAnsi="仿宋_GB2312" w:eastAsia="仿宋_GB2312" w:cs="仿宋_GB2312"/>
          <w:spacing w:val="0"/>
          <w:kern w:val="1"/>
          <w:sz w:val="32"/>
          <w:szCs w:val="32"/>
          <w:lang w:eastAsia="zh-CN"/>
        </w:rPr>
        <w:t>的行为，</w:t>
      </w:r>
      <w:r>
        <w:rPr>
          <w:rFonts w:hint="eastAsia" w:ascii="仿宋_GB2312" w:hAnsi="仿宋_GB2312" w:eastAsia="仿宋_GB2312" w:cs="仿宋_GB2312"/>
          <w:spacing w:val="0"/>
          <w:kern w:val="1"/>
          <w:sz w:val="32"/>
          <w:szCs w:val="32"/>
        </w:rPr>
        <w:t>依据《中华人民共和国食品安全法》</w:t>
      </w:r>
      <w:r>
        <w:rPr>
          <w:rFonts w:hint="eastAsia" w:ascii="仿宋_GB2312" w:hAnsi="仿宋_GB2312" w:eastAsia="仿宋_GB2312" w:cs="仿宋_GB2312"/>
          <w:spacing w:val="0"/>
          <w:kern w:val="1"/>
          <w:sz w:val="32"/>
          <w:szCs w:val="32"/>
          <w:lang w:eastAsia="zh-CN"/>
        </w:rPr>
        <w:t>第一百二十六条第一款第三项：“</w:t>
      </w:r>
      <w:r>
        <w:rPr>
          <w:rFonts w:hint="eastAsia" w:ascii="仿宋_GB2312" w:hAnsi="仿宋_GB2312" w:eastAsia="仿宋_GB2312" w:cs="仿宋_GB2312"/>
          <w:spacing w:val="0"/>
          <w:kern w:val="1"/>
          <w:sz w:val="32"/>
          <w:szCs w:val="32"/>
        </w:rPr>
        <w:t>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r>
        <w:rPr>
          <w:rFonts w:hint="eastAsia" w:ascii="仿宋_GB2312" w:hAnsi="仿宋_GB2312" w:eastAsia="仿宋_GB2312" w:cs="仿宋_GB2312"/>
          <w:spacing w:val="0"/>
          <w:kern w:val="1"/>
          <w:sz w:val="32"/>
          <w:szCs w:val="32"/>
          <w:lang w:eastAsia="zh-CN"/>
        </w:rPr>
        <w:t>”的规定，责令当事人改正违法经营行为，决定给予</w:t>
      </w:r>
      <w:r>
        <w:rPr>
          <w:rFonts w:hint="eastAsia" w:ascii="仿宋_GB2312" w:hAnsi="仿宋_GB2312" w:eastAsia="仿宋_GB2312" w:cs="仿宋_GB2312"/>
          <w:spacing w:val="0"/>
          <w:kern w:val="1"/>
          <w:sz w:val="32"/>
          <w:szCs w:val="32"/>
          <w:lang w:val="en-US" w:eastAsia="zh-CN"/>
        </w:rPr>
        <w:t>警告。</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lang w:eastAsia="zh-CN"/>
        </w:rPr>
        <w:t>对当事人销售超过保质期食品的行为，依据</w:t>
      </w:r>
      <w:r>
        <w:rPr>
          <w:rFonts w:hint="eastAsia" w:ascii="仿宋_GB2312" w:hAnsi="仿宋_GB2312" w:eastAsia="仿宋_GB2312" w:cs="仿宋_GB2312"/>
          <w:spacing w:val="0"/>
          <w:kern w:val="1"/>
          <w:sz w:val="32"/>
          <w:szCs w:val="32"/>
        </w:rPr>
        <w:t>《中华人民共和国食品安全法》</w:t>
      </w:r>
      <w:r>
        <w:rPr>
          <w:rFonts w:hint="eastAsia" w:ascii="仿宋_GB2312" w:hAnsi="仿宋_GB2312" w:eastAsia="仿宋_GB2312" w:cs="仿宋_GB2312"/>
          <w:spacing w:val="0"/>
          <w:sz w:val="32"/>
          <w:szCs w:val="32"/>
        </w:rPr>
        <w:t>第一百二十四条第一款第五项</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r>
        <w:rPr>
          <w:rFonts w:hint="eastAsia" w:ascii="仿宋_GB2312" w:hAnsi="仿宋_GB2312" w:eastAsia="仿宋_GB2312" w:cs="仿宋_GB2312"/>
          <w:spacing w:val="0"/>
          <w:sz w:val="32"/>
          <w:szCs w:val="32"/>
          <w:lang w:eastAsia="zh-CN"/>
        </w:rPr>
        <w:t>（五）</w:t>
      </w:r>
      <w:r>
        <w:rPr>
          <w:rFonts w:hint="eastAsia" w:ascii="仿宋_GB2312" w:hAnsi="仿宋_GB2312" w:eastAsia="仿宋_GB2312" w:cs="仿宋_GB2312"/>
          <w:spacing w:val="0"/>
          <w:sz w:val="32"/>
          <w:szCs w:val="32"/>
        </w:rPr>
        <w:t>生产经营标注虚假生产日期、保质期或者超过保质期的食品、食品添加剂；”的规定，</w:t>
      </w:r>
      <w:r>
        <w:rPr>
          <w:rFonts w:hint="eastAsia" w:ascii="仿宋_GB2312" w:hAnsi="仿宋_GB2312" w:eastAsia="仿宋_GB2312" w:cs="仿宋_GB2312"/>
          <w:spacing w:val="0"/>
          <w:sz w:val="32"/>
          <w:szCs w:val="32"/>
          <w:lang w:eastAsia="zh-CN"/>
        </w:rPr>
        <w:t>责令当事人改正违法经营行为，决定对当事人的</w:t>
      </w:r>
      <w:bookmarkStart w:id="5" w:name="_GoBack"/>
      <w:bookmarkEnd w:id="5"/>
      <w:r>
        <w:rPr>
          <w:rFonts w:hint="eastAsia" w:ascii="仿宋_GB2312" w:hAnsi="仿宋_GB2312" w:eastAsia="仿宋_GB2312" w:cs="仿宋_GB2312"/>
          <w:spacing w:val="0"/>
          <w:sz w:val="32"/>
          <w:szCs w:val="32"/>
          <w:lang w:eastAsia="zh-CN"/>
        </w:rPr>
        <w:t>行政</w:t>
      </w:r>
      <w:r>
        <w:rPr>
          <w:rFonts w:hint="eastAsia" w:ascii="仿宋_GB2312" w:hAnsi="仿宋_GB2312" w:eastAsia="仿宋_GB2312" w:cs="仿宋_GB2312"/>
          <w:spacing w:val="0"/>
          <w:sz w:val="32"/>
          <w:szCs w:val="32"/>
        </w:rPr>
        <w:t>处罚</w:t>
      </w:r>
      <w:r>
        <w:rPr>
          <w:rFonts w:hint="eastAsia" w:ascii="仿宋_GB2312" w:hAnsi="仿宋_GB2312" w:eastAsia="仿宋_GB2312" w:cs="仿宋_GB2312"/>
          <w:spacing w:val="0"/>
          <w:kern w:val="1"/>
          <w:sz w:val="32"/>
          <w:szCs w:val="32"/>
          <w:lang w:eastAsia="zh-CN"/>
        </w:rPr>
        <w:t>如下</w:t>
      </w:r>
      <w:r>
        <w:rPr>
          <w:rFonts w:hint="eastAsia" w:ascii="仿宋_GB2312" w:hAnsi="仿宋_GB2312" w:eastAsia="仿宋_GB2312" w:cs="仿宋_GB2312"/>
          <w:spacing w:val="0"/>
          <w:sz w:val="32"/>
          <w:szCs w:val="32"/>
        </w:rPr>
        <w:t>：</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u w:val="none"/>
          <w:lang w:val="en-US"/>
        </w:rPr>
      </w:pPr>
      <w:r>
        <w:rPr>
          <w:rFonts w:hint="eastAsia" w:ascii="仿宋_GB2312" w:hAnsi="仿宋_GB2312" w:eastAsia="仿宋_GB2312" w:cs="仿宋_GB2312"/>
          <w:spacing w:val="0"/>
          <w:sz w:val="32"/>
          <w:szCs w:val="32"/>
          <w:lang w:val="en-US" w:eastAsia="zh-CN"/>
        </w:rPr>
        <w:t>1、没收超过保质期的</w:t>
      </w:r>
      <w:r>
        <w:rPr>
          <w:rFonts w:hint="eastAsia" w:ascii="仿宋_GB2312" w:hAnsi="仿宋_GB2312" w:eastAsia="仿宋_GB2312" w:cs="仿宋_GB2312"/>
          <w:spacing w:val="0"/>
          <w:kern w:val="1"/>
          <w:sz w:val="32"/>
          <w:szCs w:val="32"/>
          <w:lang w:val="en-US" w:eastAsia="zh-CN"/>
        </w:rPr>
        <w:t>康师傅油泼辣子酸汤面13包、康师傅红烧牛肉面3桶、康师傅牛尾汤面6包、</w:t>
      </w:r>
      <w:r>
        <w:rPr>
          <w:rFonts w:hint="eastAsia" w:ascii="仿宋_GB2312" w:hAnsi="仿宋_GB2312" w:eastAsia="仿宋_GB2312" w:cs="仿宋_GB2312"/>
          <w:b w:val="0"/>
          <w:bCs w:val="0"/>
          <w:spacing w:val="0"/>
          <w:kern w:val="1"/>
          <w:sz w:val="32"/>
          <w:szCs w:val="32"/>
          <w:u w:val="none"/>
          <w:lang w:val="en-US" w:eastAsia="zh-CN"/>
        </w:rPr>
        <w:t>康师傅香辣牛肉面6</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、康师傅麻辣牛肉面2</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、统一企业小浣熊干脆面（香辣蟹味）2</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、笑厨酱油2</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、笑厨白醋1</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、湘君鱼头剁椒6</w:t>
      </w:r>
      <w:r>
        <w:rPr>
          <w:rFonts w:hint="eastAsia" w:ascii="仿宋_GB2312" w:hAnsi="仿宋_GB2312" w:eastAsia="仿宋_GB2312" w:cs="仿宋_GB2312"/>
          <w:spacing w:val="0"/>
          <w:kern w:val="1"/>
          <w:sz w:val="32"/>
          <w:szCs w:val="32"/>
          <w:lang w:val="en-US" w:eastAsia="zh-CN"/>
        </w:rPr>
        <w:t>瓶</w:t>
      </w:r>
      <w:r>
        <w:rPr>
          <w:rFonts w:hint="eastAsia" w:ascii="仿宋_GB2312" w:hAnsi="仿宋_GB2312" w:eastAsia="仿宋_GB2312" w:cs="仿宋_GB2312"/>
          <w:b w:val="0"/>
          <w:bCs w:val="0"/>
          <w:spacing w:val="0"/>
          <w:kern w:val="1"/>
          <w:sz w:val="32"/>
          <w:szCs w:val="32"/>
          <w:u w:val="none"/>
          <w:lang w:val="en-US" w:eastAsia="zh-CN"/>
        </w:rPr>
        <w:t>、笑厨饺子粉4</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、百钻食用碱8</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、好搭档食用纯碱7</w:t>
      </w:r>
      <w:r>
        <w:rPr>
          <w:rFonts w:hint="eastAsia" w:ascii="仿宋_GB2312" w:hAnsi="仿宋_GB2312" w:eastAsia="仿宋_GB2312" w:cs="仿宋_GB2312"/>
          <w:spacing w:val="0"/>
          <w:kern w:val="1"/>
          <w:sz w:val="32"/>
          <w:szCs w:val="32"/>
          <w:lang w:val="en-US" w:eastAsia="zh-CN"/>
        </w:rPr>
        <w:t>包；</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lang w:val="en-US" w:eastAsia="zh-CN"/>
        </w:rPr>
        <w:t>2、</w:t>
      </w:r>
      <w:r>
        <w:rPr>
          <w:rFonts w:hint="eastAsia" w:ascii="仿宋_GB2312" w:hAnsi="仿宋_GB2312" w:eastAsia="仿宋_GB2312" w:cs="仿宋_GB2312"/>
          <w:spacing w:val="0"/>
          <w:kern w:val="1"/>
          <w:sz w:val="32"/>
          <w:szCs w:val="32"/>
        </w:rPr>
        <w:t>处2000元罚款。</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综上所述，决定给予当事人行政处罚如下：</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spacing w:val="0"/>
          <w:kern w:val="1"/>
          <w:sz w:val="32"/>
          <w:szCs w:val="32"/>
          <w:lang w:val="en-US" w:eastAsia="zh-CN"/>
        </w:rPr>
        <w:t>1、</w:t>
      </w:r>
      <w:r>
        <w:rPr>
          <w:rFonts w:hint="eastAsia" w:ascii="仿宋_GB2312" w:hAnsi="仿宋_GB2312" w:eastAsia="仿宋_GB2312" w:cs="仿宋_GB2312"/>
          <w:spacing w:val="0"/>
          <w:kern w:val="1"/>
          <w:sz w:val="32"/>
          <w:szCs w:val="32"/>
          <w:lang w:eastAsia="zh-CN"/>
        </w:rPr>
        <w:t>警告；</w:t>
      </w:r>
    </w:p>
    <w:p>
      <w:pPr>
        <w:pStyle w:val="3"/>
        <w:keepNext w:val="0"/>
        <w:keepLines w:val="0"/>
        <w:pageBreakBefore w:val="0"/>
        <w:kinsoku/>
        <w:wordWrap/>
        <w:overflowPunct/>
        <w:topLinePunct w:val="0"/>
        <w:autoSpaceDE/>
        <w:autoSpaceDN/>
        <w:bidi w:val="0"/>
        <w:snapToGrid/>
        <w:spacing w:before="0" w:beforeAutospacing="0" w:after="0" w:afterAutospacing="0" w:line="560" w:lineRule="exact"/>
        <w:ind w:left="0" w:right="0" w:firstLine="640" w:firstLineChars="200"/>
        <w:jc w:val="both"/>
        <w:rPr>
          <w:rFonts w:hint="eastAsia" w:ascii="仿宋_GB2312" w:hAnsi="仿宋_GB2312" w:eastAsia="仿宋_GB2312" w:cs="仿宋_GB2312"/>
          <w:spacing w:val="0"/>
          <w:sz w:val="32"/>
          <w:szCs w:val="32"/>
          <w:u w:val="none"/>
          <w:lang w:val="en-US"/>
        </w:rPr>
      </w:pPr>
      <w:r>
        <w:rPr>
          <w:rFonts w:hint="eastAsia" w:ascii="仿宋_GB2312" w:hAnsi="仿宋_GB2312" w:eastAsia="仿宋_GB2312" w:cs="仿宋_GB2312"/>
          <w:spacing w:val="0"/>
          <w:sz w:val="32"/>
          <w:szCs w:val="32"/>
          <w:lang w:val="en-US" w:eastAsia="zh-CN"/>
        </w:rPr>
        <w:t>2、没收超过保质期的</w:t>
      </w:r>
      <w:r>
        <w:rPr>
          <w:rFonts w:hint="eastAsia" w:ascii="仿宋_GB2312" w:hAnsi="仿宋_GB2312" w:eastAsia="仿宋_GB2312" w:cs="仿宋_GB2312"/>
          <w:spacing w:val="0"/>
          <w:kern w:val="1"/>
          <w:sz w:val="32"/>
          <w:szCs w:val="32"/>
          <w:lang w:val="en-US" w:eastAsia="zh-CN"/>
        </w:rPr>
        <w:t>康师傅油泼辣子酸汤面13包、康师傅红烧牛肉面3桶、康师傅牛尾汤面6包、</w:t>
      </w:r>
      <w:r>
        <w:rPr>
          <w:rFonts w:hint="eastAsia" w:ascii="仿宋_GB2312" w:hAnsi="仿宋_GB2312" w:eastAsia="仿宋_GB2312" w:cs="仿宋_GB2312"/>
          <w:b w:val="0"/>
          <w:bCs w:val="0"/>
          <w:spacing w:val="0"/>
          <w:kern w:val="1"/>
          <w:sz w:val="32"/>
          <w:szCs w:val="32"/>
          <w:u w:val="none"/>
          <w:lang w:val="en-US" w:eastAsia="zh-CN"/>
        </w:rPr>
        <w:t>康师傅香辣牛肉面6</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、康师傅麻辣牛肉面2</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、统一企业小浣熊干脆面（香辣蟹味）2</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、笑厨酱油2</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、笑厨白醋1</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、湘君鱼头剁椒6</w:t>
      </w:r>
      <w:r>
        <w:rPr>
          <w:rFonts w:hint="eastAsia" w:ascii="仿宋_GB2312" w:hAnsi="仿宋_GB2312" w:eastAsia="仿宋_GB2312" w:cs="仿宋_GB2312"/>
          <w:spacing w:val="0"/>
          <w:kern w:val="1"/>
          <w:sz w:val="32"/>
          <w:szCs w:val="32"/>
          <w:lang w:val="en-US" w:eastAsia="zh-CN"/>
        </w:rPr>
        <w:t>瓶</w:t>
      </w:r>
      <w:r>
        <w:rPr>
          <w:rFonts w:hint="eastAsia" w:ascii="仿宋_GB2312" w:hAnsi="仿宋_GB2312" w:eastAsia="仿宋_GB2312" w:cs="仿宋_GB2312"/>
          <w:b w:val="0"/>
          <w:bCs w:val="0"/>
          <w:spacing w:val="0"/>
          <w:kern w:val="1"/>
          <w:sz w:val="32"/>
          <w:szCs w:val="32"/>
          <w:u w:val="none"/>
          <w:lang w:val="en-US" w:eastAsia="zh-CN"/>
        </w:rPr>
        <w:t>、笑厨饺子粉4</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、百钻食用碱8</w:t>
      </w:r>
      <w:r>
        <w:rPr>
          <w:rFonts w:hint="eastAsia" w:ascii="仿宋_GB2312" w:hAnsi="仿宋_GB2312" w:eastAsia="仿宋_GB2312" w:cs="仿宋_GB2312"/>
          <w:spacing w:val="0"/>
          <w:kern w:val="1"/>
          <w:sz w:val="32"/>
          <w:szCs w:val="32"/>
          <w:lang w:val="en-US" w:eastAsia="zh-CN"/>
        </w:rPr>
        <w:t>包</w:t>
      </w:r>
      <w:r>
        <w:rPr>
          <w:rFonts w:hint="eastAsia" w:ascii="仿宋_GB2312" w:hAnsi="仿宋_GB2312" w:eastAsia="仿宋_GB2312" w:cs="仿宋_GB2312"/>
          <w:b w:val="0"/>
          <w:bCs w:val="0"/>
          <w:spacing w:val="0"/>
          <w:kern w:val="1"/>
          <w:sz w:val="32"/>
          <w:szCs w:val="32"/>
          <w:u w:val="none"/>
          <w:lang w:val="en-US" w:eastAsia="zh-CN"/>
        </w:rPr>
        <w:t>、好搭档食用纯碱7</w:t>
      </w:r>
      <w:r>
        <w:rPr>
          <w:rFonts w:hint="eastAsia" w:ascii="仿宋_GB2312" w:hAnsi="仿宋_GB2312" w:eastAsia="仿宋_GB2312" w:cs="仿宋_GB2312"/>
          <w:spacing w:val="0"/>
          <w:kern w:val="1"/>
          <w:sz w:val="32"/>
          <w:szCs w:val="32"/>
          <w:lang w:val="en-US" w:eastAsia="zh-CN"/>
        </w:rPr>
        <w:t>包；</w:t>
      </w:r>
    </w:p>
    <w:p>
      <w:pPr>
        <w:keepNext w:val="0"/>
        <w:keepLines w:val="0"/>
        <w:pageBreakBefore w:val="0"/>
        <w:kinsoku/>
        <w:wordWrap/>
        <w:overflowPunct/>
        <w:topLinePunct w:val="0"/>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处2000元罚款。</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bCs/>
          <w:spacing w:val="0"/>
          <w:sz w:val="32"/>
          <w:szCs w:val="32"/>
          <w:u w:val="none"/>
          <w:lang w:val="en-US" w:eastAsia="zh-CN"/>
        </w:rPr>
      </w:pPr>
      <w:r>
        <w:rPr>
          <w:rFonts w:hint="eastAsia" w:ascii="仿宋_GB2312" w:hAnsi="仿宋_GB2312" w:eastAsia="仿宋_GB2312" w:cs="仿宋_GB2312"/>
          <w:bCs/>
          <w:spacing w:val="0"/>
          <w:sz w:val="32"/>
          <w:szCs w:val="32"/>
          <w:u w:val="none"/>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u w:val="none"/>
        </w:rPr>
        <w:t>如</w:t>
      </w:r>
      <w:r>
        <w:rPr>
          <w:rFonts w:hint="eastAsia" w:ascii="仿宋_GB2312" w:hAnsi="仿宋_GB2312" w:eastAsia="仿宋_GB2312" w:cs="仿宋_GB2312"/>
          <w:spacing w:val="0"/>
          <w:sz w:val="32"/>
          <w:szCs w:val="32"/>
          <w:u w:val="none"/>
          <w:lang w:eastAsia="zh-CN"/>
        </w:rPr>
        <w:t>当事人</w:t>
      </w:r>
      <w:r>
        <w:rPr>
          <w:rFonts w:hint="eastAsia" w:ascii="仿宋_GB2312" w:hAnsi="仿宋_GB2312" w:eastAsia="仿宋_GB2312" w:cs="仿宋_GB2312"/>
          <w:spacing w:val="0"/>
          <w:sz w:val="32"/>
          <w:szCs w:val="32"/>
          <w:u w:val="none"/>
        </w:rPr>
        <w:t>不服本行政处罚决定，可以在收到本行政处罚决定书之日起六十日内向</w:t>
      </w:r>
      <w:r>
        <w:rPr>
          <w:rFonts w:hint="eastAsia" w:ascii="仿宋_GB2312" w:hAnsi="仿宋_GB2312" w:eastAsia="仿宋_GB2312" w:cs="仿宋_GB2312"/>
          <w:spacing w:val="0"/>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rPr>
        <w:t>申请行政复议</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也可以在六个月内依法向</w:t>
      </w:r>
      <w:r>
        <w:rPr>
          <w:rFonts w:hint="eastAsia" w:ascii="仿宋_GB2312" w:hAnsi="仿宋_GB2312" w:eastAsia="仿宋_GB2312" w:cs="仿宋_GB2312"/>
          <w:spacing w:val="0"/>
          <w:sz w:val="32"/>
          <w:szCs w:val="32"/>
          <w:u w:val="none"/>
          <w:lang w:val="en-US" w:eastAsia="zh-CN"/>
        </w:rPr>
        <w:t>乌苏市</w:t>
      </w:r>
      <w:r>
        <w:rPr>
          <w:rFonts w:hint="eastAsia" w:ascii="仿宋_GB2312" w:hAnsi="仿宋_GB2312" w:eastAsia="仿宋_GB2312" w:cs="仿宋_GB2312"/>
          <w:spacing w:val="0"/>
          <w:sz w:val="32"/>
          <w:szCs w:val="32"/>
          <w:u w:val="none"/>
        </w:rPr>
        <w:t>人民法院</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lang w:val="en-US" w:eastAsia="zh-CN"/>
        </w:rPr>
        <w:t>地址：乌苏市新市区长江路140号</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提起行政诉讼。申请行政复议或者提起行政诉讼期间，行政处罚不停止执行。</w:t>
      </w:r>
    </w:p>
    <w:p>
      <w:pPr>
        <w:keepNext w:val="0"/>
        <w:keepLines w:val="0"/>
        <w:pageBreakBefore w:val="0"/>
        <w:kinsoku/>
        <w:wordWrap/>
        <w:overflowPunct/>
        <w:topLinePunct w:val="0"/>
        <w:bidi w:val="0"/>
        <w:spacing w:line="560" w:lineRule="exact"/>
        <w:ind w:left="0" w:right="0"/>
        <w:jc w:val="both"/>
        <w:textAlignment w:val="auto"/>
        <w:rPr>
          <w:rFonts w:hint="eastAsia" w:ascii="仿宋_GB2312" w:hAnsi="仿宋_GB2312" w:eastAsia="仿宋_GB2312" w:cs="仿宋_GB2312"/>
          <w:spacing w:val="0"/>
          <w:sz w:val="32"/>
          <w:szCs w:val="32"/>
        </w:rPr>
      </w:pPr>
    </w:p>
    <w:p>
      <w:pPr>
        <w:keepNext w:val="0"/>
        <w:keepLines w:val="0"/>
        <w:pageBreakBefore w:val="0"/>
        <w:kinsoku/>
        <w:wordWrap/>
        <w:overflowPunct/>
        <w:topLinePunct w:val="0"/>
        <w:bidi w:val="0"/>
        <w:spacing w:line="560" w:lineRule="exact"/>
        <w:ind w:left="0" w:right="0"/>
        <w:jc w:val="both"/>
        <w:textAlignment w:val="auto"/>
        <w:rPr>
          <w:rFonts w:hint="eastAsia" w:ascii="仿宋_GB2312" w:hAnsi="仿宋_GB2312" w:eastAsia="仿宋_GB2312" w:cs="仿宋_GB2312"/>
          <w:spacing w:val="0"/>
          <w:sz w:val="32"/>
          <w:szCs w:val="32"/>
        </w:rPr>
      </w:pPr>
    </w:p>
    <w:p>
      <w:pPr>
        <w:keepNext w:val="0"/>
        <w:keepLines w:val="0"/>
        <w:pageBreakBefore w:val="0"/>
        <w:kinsoku/>
        <w:wordWrap/>
        <w:overflowPunct/>
        <w:topLinePunct w:val="0"/>
        <w:bidi w:val="0"/>
        <w:spacing w:line="560" w:lineRule="exact"/>
        <w:ind w:left="0" w:right="0" w:rightChars="0" w:firstLine="601"/>
        <w:jc w:val="both"/>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spacing w:val="0"/>
          <w:sz w:val="32"/>
          <w:szCs w:val="32"/>
          <w:lang w:eastAsia="zh-CN"/>
        </w:rPr>
        <w:t>乌苏市</w:t>
      </w:r>
      <w:r>
        <w:rPr>
          <w:rFonts w:hint="eastAsia" w:ascii="仿宋_GB2312" w:hAnsi="仿宋_GB2312" w:eastAsia="仿宋_GB2312" w:cs="仿宋_GB2312"/>
          <w:color w:val="000000"/>
          <w:spacing w:val="0"/>
          <w:sz w:val="32"/>
          <w:szCs w:val="32"/>
        </w:rPr>
        <w:t>市场监督管理局</w:t>
      </w:r>
    </w:p>
    <w:p>
      <w:pPr>
        <w:keepNext w:val="0"/>
        <w:keepLines w:val="0"/>
        <w:pageBreakBefore w:val="0"/>
        <w:kinsoku/>
        <w:wordWrap/>
        <w:overflowPunct/>
        <w:topLinePunct w:val="0"/>
        <w:bidi w:val="0"/>
        <w:spacing w:line="560" w:lineRule="exact"/>
        <w:ind w:left="0" w:right="0" w:firstLine="601"/>
        <w:jc w:val="both"/>
        <w:textAlignment w:val="auto"/>
        <w:outlineLvl w:val="1"/>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xml:space="preserve">                      </w:t>
      </w:r>
      <w:r>
        <w:rPr>
          <w:rFonts w:hint="eastAsia" w:ascii="仿宋_GB2312" w:hAnsi="仿宋_GB2312" w:eastAsia="仿宋_GB2312" w:cs="仿宋_GB2312"/>
          <w:color w:val="000000"/>
          <w:spacing w:val="0"/>
          <w:sz w:val="32"/>
          <w:szCs w:val="32"/>
          <w:lang w:val="en-US" w:eastAsia="zh-CN"/>
        </w:rPr>
        <w:t>2025</w:t>
      </w:r>
      <w:r>
        <w:rPr>
          <w:rFonts w:hint="eastAsia" w:ascii="仿宋_GB2312" w:hAnsi="仿宋_GB2312" w:eastAsia="仿宋_GB2312" w:cs="仿宋_GB2312"/>
          <w:color w:val="000000"/>
          <w:spacing w:val="0"/>
          <w:sz w:val="32"/>
          <w:szCs w:val="32"/>
        </w:rPr>
        <w:t>年</w:t>
      </w:r>
      <w:r>
        <w:rPr>
          <w:rFonts w:hint="eastAsia" w:ascii="仿宋_GB2312" w:hAnsi="仿宋_GB2312" w:eastAsia="仿宋_GB2312" w:cs="仿宋_GB2312"/>
          <w:color w:val="000000"/>
          <w:spacing w:val="0"/>
          <w:sz w:val="32"/>
          <w:szCs w:val="32"/>
          <w:lang w:val="en-US" w:eastAsia="zh-CN"/>
        </w:rPr>
        <w:t>2</w:t>
      </w:r>
      <w:r>
        <w:rPr>
          <w:rFonts w:hint="eastAsia" w:ascii="仿宋_GB2312" w:hAnsi="仿宋_GB2312" w:eastAsia="仿宋_GB2312" w:cs="仿宋_GB2312"/>
          <w:color w:val="000000"/>
          <w:spacing w:val="0"/>
          <w:sz w:val="32"/>
          <w:szCs w:val="32"/>
        </w:rPr>
        <w:t>月</w:t>
      </w:r>
      <w:r>
        <w:rPr>
          <w:rFonts w:hint="eastAsia" w:ascii="仿宋_GB2312" w:hAnsi="仿宋_GB2312" w:eastAsia="仿宋_GB2312" w:cs="仿宋_GB2312"/>
          <w:color w:val="000000"/>
          <w:spacing w:val="0"/>
          <w:sz w:val="32"/>
          <w:szCs w:val="32"/>
          <w:lang w:val="en-US" w:eastAsia="zh-CN"/>
        </w:rPr>
        <w:t>26</w:t>
      </w:r>
      <w:r>
        <w:rPr>
          <w:rFonts w:hint="eastAsia" w:ascii="仿宋_GB2312" w:hAnsi="仿宋_GB2312" w:eastAsia="仿宋_GB2312" w:cs="仿宋_GB2312"/>
          <w:color w:val="000000"/>
          <w:spacing w:val="0"/>
          <w:sz w:val="32"/>
          <w:szCs w:val="32"/>
        </w:rPr>
        <w:t>日</w:t>
      </w: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仿宋_GB2312" w:eastAsia="仿宋_GB2312" w:cs="仿宋_GB2312"/>
          <w:color w:val="000000"/>
          <w:sz w:val="32"/>
          <w:szCs w:val="32"/>
        </w:rPr>
      </w:pPr>
    </w:p>
    <w:p>
      <w:pPr>
        <w:keepNext w:val="0"/>
        <w:keepLines w:val="0"/>
        <w:pageBreakBefore w:val="0"/>
        <w:kinsoku/>
        <w:wordWrap/>
        <w:overflowPunct/>
        <w:topLinePunct w:val="0"/>
        <w:bidi w:val="0"/>
        <w:spacing w:line="560" w:lineRule="exact"/>
        <w:ind w:left="0" w:leftChars="0" w:right="0" w:firstLine="0" w:firstLineChars="0"/>
        <w:jc w:val="both"/>
        <w:textAlignment w:val="auto"/>
        <w:outlineLvl w:val="1"/>
        <w:rPr>
          <w:rFonts w:hint="eastAsia" w:ascii="仿宋_GB2312"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outlineLvl w:val="1"/>
        <w:rPr>
          <w:rFonts w:hint="eastAsia" w:ascii="仿宋_GB2312" w:hAnsi="Times New Roman" w:eastAsia="仿宋_GB2312" w:cs="仿宋"/>
          <w:color w:val="000000"/>
          <w:sz w:val="32"/>
          <w:szCs w:val="32"/>
          <w:lang w:eastAsia="zh-CN"/>
        </w:rPr>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328295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5.85pt;height:0.05pt;width:411.6pt;z-index:251661312;mso-width-relative:page;mso-height-relative:page;" filled="f" stroked="t" coordsize="21600,21600" o:gfxdata="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uvcoS1AAAAAcBAAAPAAAAAAAAAAEAIAAAACIAAABkcnMvZG93bnJldi54&#10;bWxQSwECFAAUAAAACACHTuJAPodW8P4BAADxAwAADgAAAAAAAAABACAAAAAjAQAAZHJzL2Uyb0Rv&#10;Yy54bWxQSwUGAAAAAAYABgBZAQAAkwUAAAAA&#10;">
                <v:fill on="f" focussize="0,0"/>
                <v:stroke weight="1.25pt" color="#000000" joinstyle="round"/>
                <v:imagedata o:title=""/>
                <o:lock v:ext="edit" aspectratio="f"/>
              </v:line>
            </w:pict>
          </mc:Fallback>
        </mc:AlternateContent>
      </w: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bidi w:val="0"/>
        <w:spacing w:line="560" w:lineRule="exact"/>
        <w:ind w:left="0" w:right="0"/>
        <w:jc w:val="both"/>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eastAsia="zh-CN"/>
        </w:rPr>
        <w:t>三</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383" w:right="1746" w:bottom="1383"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3EC16EB"/>
    <w:rsid w:val="06956966"/>
    <w:rsid w:val="088550DF"/>
    <w:rsid w:val="0A387CEC"/>
    <w:rsid w:val="10B27BA1"/>
    <w:rsid w:val="12003516"/>
    <w:rsid w:val="13BF32A2"/>
    <w:rsid w:val="14F07C21"/>
    <w:rsid w:val="199F5B07"/>
    <w:rsid w:val="19C8581D"/>
    <w:rsid w:val="1B446441"/>
    <w:rsid w:val="1BC132E3"/>
    <w:rsid w:val="1E6764B6"/>
    <w:rsid w:val="23A737DF"/>
    <w:rsid w:val="23D435D7"/>
    <w:rsid w:val="255802FD"/>
    <w:rsid w:val="27F6492F"/>
    <w:rsid w:val="28DD2DA5"/>
    <w:rsid w:val="3B5768A8"/>
    <w:rsid w:val="3BC46BDE"/>
    <w:rsid w:val="3E262F37"/>
    <w:rsid w:val="3F390295"/>
    <w:rsid w:val="41BC3F86"/>
    <w:rsid w:val="444051F9"/>
    <w:rsid w:val="4931460E"/>
    <w:rsid w:val="4D7164F3"/>
    <w:rsid w:val="54435145"/>
    <w:rsid w:val="552B4AC9"/>
    <w:rsid w:val="5A004E1C"/>
    <w:rsid w:val="5F933EDA"/>
    <w:rsid w:val="62F435E7"/>
    <w:rsid w:val="64D4607B"/>
    <w:rsid w:val="6AF81166"/>
    <w:rsid w:val="6B444C59"/>
    <w:rsid w:val="6D24429C"/>
    <w:rsid w:val="74B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4411</Words>
  <Characters>4874</Characters>
  <Lines>0</Lines>
  <Paragraphs>0</Paragraphs>
  <TotalTime>158</TotalTime>
  <ScaleCrop>false</ScaleCrop>
  <LinksUpToDate>false</LinksUpToDate>
  <CharactersWithSpaces>4953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2024-07-16T09:03:00Z</cp:lastPrinted>
  <dcterms:modified xsi:type="dcterms:W3CDTF">2025-03-21T11:09:36Z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