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right="0"/>
        <w:jc w:val="center"/>
        <w:outlineLvl w:val="0"/>
        <w:rPr>
          <w:rFonts w:hint="eastAsia" w:ascii="方正小标宋简体" w:hAnsi="方正小标宋简体" w:eastAsia="方正小标宋简体" w:cs="方正小标宋简体"/>
          <w:sz w:val="44"/>
          <w:szCs w:val="44"/>
        </w:rPr>
      </w:pPr>
      <w:bookmarkStart w:id="3" w:name="_GoBack"/>
      <w:bookmarkEnd w:id="3"/>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right="0"/>
        <w:jc w:val="center"/>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塔乌市监不罚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22</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right="0"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right="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color w:val="000000"/>
          <w:sz w:val="32"/>
          <w:szCs w:val="32"/>
          <w:u w:val="none"/>
          <w:lang w:val="en-US" w:eastAsia="zh-CN"/>
        </w:rPr>
        <w:t>乌苏市百意商行</w:t>
      </w:r>
    </w:p>
    <w:p>
      <w:pPr>
        <w:keepNext w:val="0"/>
        <w:keepLines w:val="0"/>
        <w:pageBreakBefore w:val="0"/>
        <w:widowControl w:val="0"/>
        <w:kinsoku/>
        <w:wordWrap/>
        <w:overflowPunct/>
        <w:topLinePunct w:val="0"/>
        <w:autoSpaceDE/>
        <w:autoSpaceDN/>
        <w:bidi w:val="0"/>
        <w:snapToGrid/>
        <w:spacing w:line="560" w:lineRule="exact"/>
        <w:ind w:right="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《营业执照》《食品经营许可证》</w:t>
      </w:r>
    </w:p>
    <w:p>
      <w:pPr>
        <w:keepNext w:val="0"/>
        <w:keepLines w:val="0"/>
        <w:pageBreakBefore w:val="0"/>
        <w:widowControl w:val="0"/>
        <w:kinsoku/>
        <w:wordWrap/>
        <w:overflowPunct/>
        <w:topLinePunct w:val="0"/>
        <w:autoSpaceDE/>
        <w:autoSpaceDN/>
        <w:bidi w:val="0"/>
        <w:snapToGrid/>
        <w:spacing w:line="560" w:lineRule="exact"/>
        <w:ind w:right="0"/>
        <w:jc w:val="both"/>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color w:val="000000"/>
          <w:sz w:val="32"/>
          <w:szCs w:val="32"/>
          <w:u w:val="none"/>
        </w:rPr>
        <w:t>92654202MA7</w:t>
      </w:r>
      <w:r>
        <w:rPr>
          <w:rFonts w:hint="eastAsia" w:ascii="仿宋_GB2312" w:hAnsi="仿宋_GB2312" w:eastAsia="仿宋_GB2312" w:cs="仿宋_GB2312"/>
          <w:color w:val="000000"/>
          <w:sz w:val="32"/>
          <w:szCs w:val="32"/>
          <w:u w:val="none"/>
          <w:lang w:val="en-US" w:eastAsia="zh-CN"/>
        </w:rPr>
        <w:t>847AW3R</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val="0"/>
          <w:color w:val="000000"/>
          <w:spacing w:val="0"/>
          <w:kern w:val="0"/>
          <w:sz w:val="32"/>
          <w:szCs w:val="32"/>
          <w:lang w:val="en-US" w:eastAsia="zh-CN"/>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color w:val="000000"/>
          <w:sz w:val="32"/>
          <w:szCs w:val="32"/>
          <w:u w:val="none"/>
          <w:lang w:val="en-US" w:eastAsia="zh-CN"/>
        </w:rPr>
        <w:t>新疆塔城地区乌苏市新市区长征东路华府商业街</w:t>
      </w:r>
    </w:p>
    <w:p>
      <w:pPr>
        <w:keepNext w:val="0"/>
        <w:keepLines w:val="0"/>
        <w:pageBreakBefore w:val="0"/>
        <w:widowControl w:val="0"/>
        <w:kinsoku/>
        <w:wordWrap/>
        <w:overflowPunct/>
        <w:topLinePunct w:val="0"/>
        <w:autoSpaceDE/>
        <w:autoSpaceDN/>
        <w:bidi w:val="0"/>
        <w:snapToGrid/>
        <w:spacing w:line="560" w:lineRule="exact"/>
        <w:ind w:right="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color w:val="000000"/>
          <w:sz w:val="32"/>
          <w:szCs w:val="32"/>
          <w:u w:val="none"/>
          <w:lang w:eastAsia="zh-CN"/>
        </w:rPr>
        <w:t>黄</w:t>
      </w:r>
      <w:r>
        <w:rPr>
          <w:rFonts w:hint="eastAsia" w:ascii="仿宋_GB2312" w:hAnsi="仿宋_GB2312" w:eastAsia="仿宋_GB2312" w:cs="仿宋_GB2312"/>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color w:val="000000"/>
          <w:sz w:val="32"/>
          <w:szCs w:val="32"/>
          <w:u w:val="none"/>
          <w:lang w:val="en-US" w:eastAsia="zh-CN"/>
        </w:rPr>
        <w:t>2025年4月11日，我局执法人员阿依曼、别尔克根据投诉线索来到新疆塔城地区乌苏市新市区办事处长征东路445号（华府商业街）乌苏市百意商行，该商行正常营业，执法人员向当事人出示执法证件并说明来意，经当事人确认消费者投诉的情况属实。执法人员在商行货架上检查发现与消费者购买的同批次小浣熊意大利红烩味干脆面14袋，净含量39克，生产日期20240902，保质期6个月，截至查获时已超过保质期40天。在货柜上发现“上好佳”田园薯片丝滑蜂蜜黄油味4袋，外包装显示净含量：40克，生产日期：20240626，保质期：9个月，产品标准号：Q/QBAK0001S，生产商：上好佳（中国）有限公司，已超过保质期16天。</w:t>
      </w:r>
      <w:r>
        <w:rPr>
          <w:rFonts w:hint="eastAsia" w:ascii="仿宋_GB2312" w:hAnsi="仿宋_GB2312" w:eastAsia="仿宋_GB2312" w:cs="仿宋_GB2312"/>
          <w:bCs/>
          <w:sz w:val="32"/>
          <w:szCs w:val="32"/>
          <w:lang w:val="en-US" w:eastAsia="zh-CN"/>
        </w:rPr>
        <w:t>执法人员要求当事人提供上述超过保质期食品的进货票据、供货商资质等相关证明文件，当事人现场均可以提供。</w:t>
      </w:r>
      <w:r>
        <w:rPr>
          <w:rFonts w:hint="eastAsia" w:ascii="仿宋_GB2312" w:hAnsi="仿宋_GB2312" w:eastAsia="仿宋_GB2312" w:cs="仿宋_GB2312"/>
          <w:kern w:val="1"/>
          <w:sz w:val="32"/>
          <w:szCs w:val="32"/>
          <w:u w:val="none"/>
          <w:lang w:val="en-US" w:eastAsia="zh-CN"/>
        </w:rPr>
        <w:t>当事人销售超过保质期食品的行为，涉嫌违反了《中华人民共和国食品安全法》第三十四条第十项的规定，</w:t>
      </w:r>
      <w:r>
        <w:rPr>
          <w:rFonts w:hint="eastAsia" w:ascii="仿宋_GB2312" w:hAnsi="仿宋_GB2312" w:eastAsia="仿宋_GB2312" w:cs="仿宋_GB2312"/>
          <w:color w:val="000000"/>
          <w:sz w:val="32"/>
          <w:szCs w:val="32"/>
          <w:u w:val="none"/>
          <w:lang w:val="en-US" w:eastAsia="zh-CN"/>
        </w:rPr>
        <w:t>经报局领导批准后，执法人员对上述超过保质期的食品实施了扣押的行政强制措施，向当事人下发了《实施行政强制措施决定书》（乌市监强制〔2025〕30号）和《责令改正通知书》（乌市监责改〔2025〕114号），当事人现场签收。</w:t>
      </w:r>
      <w:r>
        <w:rPr>
          <w:rFonts w:hint="eastAsia" w:ascii="仿宋_GB2312" w:hAnsi="仿宋_GB2312" w:eastAsia="仿宋_GB2312" w:cs="仿宋_GB2312"/>
          <w:kern w:val="1"/>
          <w:sz w:val="32"/>
          <w:szCs w:val="32"/>
          <w:u w:val="none"/>
          <w:lang w:val="en-US" w:eastAsia="zh-CN"/>
        </w:rPr>
        <w:t>为进一步了解情况，经报局领导批准，于2025年4月21日</w:t>
      </w:r>
      <w:r>
        <w:rPr>
          <w:rFonts w:hint="eastAsia" w:ascii="仿宋_GB2312" w:hAnsi="仿宋_GB2312" w:eastAsia="仿宋_GB2312" w:cs="仿宋_GB2312"/>
          <w:kern w:val="1"/>
          <w:sz w:val="32"/>
          <w:szCs w:val="32"/>
          <w:u w:val="none"/>
        </w:rPr>
        <w:t>立案，并指派</w:t>
      </w:r>
      <w:r>
        <w:rPr>
          <w:rFonts w:hint="eastAsia" w:ascii="仿宋_GB2312" w:hAnsi="仿宋_GB2312" w:eastAsia="仿宋_GB2312" w:cs="仿宋_GB2312"/>
          <w:kern w:val="1"/>
          <w:sz w:val="32"/>
          <w:szCs w:val="32"/>
          <w:u w:val="none"/>
          <w:lang w:eastAsia="zh-CN"/>
        </w:rPr>
        <w:t>王燕、别尔克</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eastAsia="zh-CN"/>
        </w:rPr>
        <w:t>本案已于</w:t>
      </w:r>
      <w:r>
        <w:rPr>
          <w:rFonts w:hint="eastAsia" w:ascii="仿宋_GB2312" w:hAnsi="仿宋_GB2312" w:eastAsia="仿宋_GB2312" w:cs="仿宋_GB2312"/>
          <w:kern w:val="1"/>
          <w:sz w:val="32"/>
          <w:szCs w:val="32"/>
          <w:u w:val="none"/>
          <w:lang w:val="en-US" w:eastAsia="zh-CN"/>
        </w:rPr>
        <w:t>2025年4月25日调查终结。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w:t>
      </w:r>
      <w:r>
        <w:rPr>
          <w:rFonts w:hint="eastAsia" w:ascii="仿宋_GB2312" w:hAnsi="仿宋_GB2312" w:eastAsia="仿宋_GB2312" w:cs="仿宋_GB2312"/>
          <w:color w:val="000000"/>
          <w:sz w:val="32"/>
          <w:szCs w:val="32"/>
          <w:u w:val="none"/>
          <w:lang w:val="en-US" w:eastAsia="zh-CN"/>
        </w:rPr>
        <w:t>乌苏市百意商行</w:t>
      </w:r>
      <w:r>
        <w:rPr>
          <w:rFonts w:hint="eastAsia" w:ascii="仿宋_GB2312" w:hAnsi="仿宋_GB2312" w:eastAsia="仿宋_GB2312" w:cs="仿宋_GB2312"/>
          <w:bCs/>
          <w:sz w:val="32"/>
          <w:szCs w:val="32"/>
          <w:lang w:val="en-US" w:eastAsia="zh-CN"/>
        </w:rPr>
        <w:t>注册成立于2018年10月12日，2024年9月24日延续取得《食品经营许可证》从事食品销售经营活动，店内从业人员1人，持有健康证明并在有效期内。2024年12月19日，当事人以34元/箱的价格从乌苏市大掌柜批发商行购进由新疆统一企业食品有限公司生产</w:t>
      </w:r>
      <w:r>
        <w:rPr>
          <w:rFonts w:hint="eastAsia" w:ascii="仿宋_GB2312" w:hAnsi="仿宋_GB2312" w:eastAsia="仿宋_GB2312" w:cs="仿宋_GB2312"/>
          <w:color w:val="000000"/>
          <w:sz w:val="32"/>
          <w:szCs w:val="32"/>
          <w:u w:val="none"/>
          <w:lang w:val="en-US" w:eastAsia="zh-CN"/>
        </w:rPr>
        <w:t>的摇摇乐小浣熊干脆面1</w:t>
      </w:r>
      <w:r>
        <w:rPr>
          <w:rFonts w:hint="eastAsia" w:ascii="仿宋_GB2312" w:hAnsi="仿宋_GB2312" w:eastAsia="仿宋_GB2312" w:cs="仿宋_GB2312"/>
          <w:color w:val="000000"/>
          <w:spacing w:val="0"/>
          <w:kern w:val="0"/>
          <w:sz w:val="32"/>
          <w:szCs w:val="32"/>
          <w:u w:val="none"/>
          <w:lang w:val="en-US" w:eastAsia="zh-CN"/>
        </w:rPr>
        <w:t>箱（40袋</w:t>
      </w:r>
      <w:r>
        <w:rPr>
          <w:rFonts w:hint="eastAsia" w:ascii="仿宋_GB2312" w:hAnsi="仿宋_GB2312" w:eastAsia="仿宋_GB2312" w:cs="仿宋_GB2312"/>
          <w:bCs/>
          <w:sz w:val="32"/>
          <w:szCs w:val="32"/>
          <w:lang w:val="en-US" w:eastAsia="zh-CN"/>
        </w:rPr>
        <w:t>），生产日期：</w:t>
      </w:r>
      <w:r>
        <w:rPr>
          <w:rFonts w:hint="eastAsia" w:ascii="仿宋_GB2312" w:hAnsi="仿宋_GB2312" w:eastAsia="仿宋_GB2312" w:cs="仿宋_GB2312"/>
          <w:color w:val="000000"/>
          <w:sz w:val="32"/>
          <w:szCs w:val="32"/>
          <w:u w:val="none"/>
          <w:lang w:val="en-US" w:eastAsia="zh-CN"/>
        </w:rPr>
        <w:t>20240902，保质期6个月</w:t>
      </w:r>
      <w:r>
        <w:rPr>
          <w:rFonts w:hint="eastAsia" w:ascii="仿宋_GB2312" w:hAnsi="仿宋_GB2312" w:eastAsia="仿宋_GB2312" w:cs="仿宋_GB2312"/>
          <w:b w:val="0"/>
          <w:bCs/>
          <w:color w:val="auto"/>
          <w:sz w:val="32"/>
          <w:szCs w:val="32"/>
          <w:u w:val="none"/>
          <w:lang w:val="en-US" w:eastAsia="zh-CN"/>
        </w:rPr>
        <w:t>，</w:t>
      </w:r>
      <w:r>
        <w:rPr>
          <w:rFonts w:hint="eastAsia" w:ascii="仿宋_GB2312" w:hAnsi="仿宋_GB2312" w:eastAsia="仿宋_GB2312" w:cs="仿宋_GB2312"/>
          <w:bCs/>
          <w:sz w:val="32"/>
          <w:szCs w:val="32"/>
          <w:lang w:val="en-US" w:eastAsia="zh-CN"/>
        </w:rPr>
        <w:t>销售价为每袋1元。2024年10月7日当事人以65元/件的价格从乌苏市小秦商行购进上好佳田园薯片丝滑蜂蜜黄油味2件（1件20袋），生产日期：20240626，保质期：9个月，销售价为每袋4元。</w:t>
      </w:r>
      <w:r>
        <w:rPr>
          <w:rFonts w:hint="eastAsia" w:ascii="仿宋_GB2312" w:hAnsi="仿宋_GB2312" w:eastAsia="仿宋_GB2312" w:cs="仿宋_GB2312"/>
          <w:bCs/>
          <w:sz w:val="32"/>
          <w:szCs w:val="32"/>
          <w:highlight w:val="none"/>
          <w:lang w:val="en-US" w:eastAsia="zh-CN"/>
        </w:rPr>
        <w:t>2025年4月10日投诉人</w:t>
      </w:r>
      <w:r>
        <w:rPr>
          <w:rFonts w:hint="eastAsia" w:ascii="仿宋_GB2312" w:hAnsi="仿宋_GB2312" w:eastAsia="仿宋_GB2312" w:cs="仿宋_GB2312"/>
          <w:bCs/>
          <w:sz w:val="32"/>
          <w:szCs w:val="32"/>
          <w:lang w:val="en-US" w:eastAsia="zh-CN"/>
        </w:rPr>
        <w:t>在</w:t>
      </w:r>
      <w:r>
        <w:rPr>
          <w:rFonts w:hint="eastAsia" w:ascii="仿宋_GB2312" w:hAnsi="仿宋_GB2312" w:eastAsia="仿宋_GB2312" w:cs="仿宋_GB2312"/>
          <w:color w:val="000000"/>
          <w:sz w:val="32"/>
          <w:szCs w:val="32"/>
          <w:u w:val="none"/>
          <w:lang w:val="en-US" w:eastAsia="zh-CN"/>
        </w:rPr>
        <w:t>乌苏市百意商行</w:t>
      </w:r>
      <w:r>
        <w:rPr>
          <w:rFonts w:hint="eastAsia" w:ascii="仿宋_GB2312" w:hAnsi="仿宋_GB2312" w:eastAsia="仿宋_GB2312" w:cs="仿宋_GB2312"/>
          <w:color w:val="000000"/>
          <w:w w:val="100"/>
          <w:sz w:val="32"/>
          <w:szCs w:val="32"/>
          <w:u w:val="none"/>
          <w:lang w:eastAsia="zh-CN"/>
        </w:rPr>
        <w:t>购买的</w:t>
      </w:r>
      <w:r>
        <w:rPr>
          <w:rFonts w:hint="eastAsia" w:ascii="仿宋_GB2312" w:hAnsi="仿宋_GB2312" w:eastAsia="仿宋_GB2312" w:cs="仿宋_GB2312"/>
          <w:color w:val="000000"/>
          <w:w w:val="100"/>
          <w:sz w:val="32"/>
          <w:szCs w:val="32"/>
          <w:u w:val="none"/>
          <w:lang w:val="en-US" w:eastAsia="zh-CN"/>
        </w:rPr>
        <w:t>1袋</w:t>
      </w:r>
      <w:r>
        <w:rPr>
          <w:rFonts w:hint="eastAsia" w:ascii="仿宋_GB2312" w:hAnsi="仿宋_GB2312" w:eastAsia="仿宋_GB2312" w:cs="仿宋_GB2312"/>
          <w:bCs/>
          <w:sz w:val="32"/>
          <w:szCs w:val="32"/>
          <w:lang w:val="en-US" w:eastAsia="zh-CN"/>
        </w:rPr>
        <w:t>由新疆统一企业食品有限公司生产</w:t>
      </w:r>
      <w:r>
        <w:rPr>
          <w:rFonts w:hint="eastAsia" w:ascii="仿宋_GB2312" w:hAnsi="仿宋_GB2312" w:eastAsia="仿宋_GB2312" w:cs="仿宋_GB2312"/>
          <w:color w:val="000000"/>
          <w:sz w:val="32"/>
          <w:szCs w:val="32"/>
          <w:u w:val="none"/>
          <w:lang w:val="en-US" w:eastAsia="zh-CN"/>
        </w:rPr>
        <w:t>的摇摇乐小浣熊干脆面</w:t>
      </w:r>
      <w:r>
        <w:rPr>
          <w:rFonts w:hint="eastAsia" w:ascii="仿宋_GB2312" w:hAnsi="仿宋_GB2312" w:eastAsia="仿宋_GB2312" w:cs="仿宋_GB2312"/>
          <w:b w:val="0"/>
          <w:bCs w:val="0"/>
          <w:color w:val="000000"/>
          <w:sz w:val="32"/>
          <w:szCs w:val="32"/>
          <w:u w:val="none"/>
        </w:rPr>
        <w:t>已</w:t>
      </w:r>
      <w:r>
        <w:rPr>
          <w:rFonts w:hint="eastAsia" w:ascii="仿宋_GB2312" w:hAnsi="仿宋_GB2312" w:eastAsia="仿宋_GB2312" w:cs="仿宋_GB2312"/>
          <w:b w:val="0"/>
          <w:bCs w:val="0"/>
          <w:color w:val="000000"/>
          <w:sz w:val="32"/>
          <w:szCs w:val="32"/>
          <w:u w:val="none"/>
          <w:lang w:eastAsia="zh-CN"/>
        </w:rPr>
        <w:t>超过保质期。截至</w:t>
      </w:r>
      <w:r>
        <w:rPr>
          <w:rFonts w:hint="eastAsia" w:ascii="仿宋_GB2312" w:hAnsi="仿宋_GB2312" w:eastAsia="仿宋_GB2312" w:cs="仿宋_GB2312"/>
          <w:color w:val="000000"/>
          <w:sz w:val="32"/>
          <w:szCs w:val="32"/>
          <w:u w:val="none"/>
          <w:lang w:val="en-US" w:eastAsia="zh-CN"/>
        </w:rPr>
        <w:t>2025年4月11日查获</w:t>
      </w:r>
      <w:r>
        <w:rPr>
          <w:rFonts w:hint="eastAsia" w:ascii="仿宋_GB2312" w:hAnsi="仿宋_GB2312" w:eastAsia="仿宋_GB2312" w:cs="仿宋_GB2312"/>
          <w:b w:val="0"/>
          <w:bCs w:val="0"/>
          <w:color w:val="000000"/>
          <w:sz w:val="32"/>
          <w:szCs w:val="32"/>
          <w:u w:val="none"/>
          <w:lang w:eastAsia="zh-CN"/>
        </w:rPr>
        <w:t>时</w:t>
      </w:r>
      <w:r>
        <w:rPr>
          <w:rFonts w:hint="eastAsia" w:ascii="仿宋_GB2312" w:hAnsi="仿宋_GB2312" w:eastAsia="仿宋_GB2312" w:cs="仿宋_GB2312"/>
          <w:color w:val="000000"/>
          <w:sz w:val="32"/>
          <w:szCs w:val="32"/>
          <w:u w:val="none"/>
          <w:lang w:val="en-US" w:eastAsia="zh-CN"/>
        </w:rPr>
        <w:t>摇摇乐小浣熊干脆面</w:t>
      </w:r>
      <w:r>
        <w:rPr>
          <w:rFonts w:hint="eastAsia" w:ascii="仿宋_GB2312" w:hAnsi="仿宋_GB2312" w:eastAsia="仿宋_GB2312" w:cs="仿宋_GB2312"/>
          <w:color w:val="000000"/>
          <w:spacing w:val="0"/>
          <w:kern w:val="0"/>
          <w:sz w:val="32"/>
          <w:szCs w:val="32"/>
          <w:u w:val="none"/>
          <w:lang w:eastAsia="zh-CN"/>
        </w:rPr>
        <w:t>已超过</w:t>
      </w:r>
      <w:r>
        <w:rPr>
          <w:rFonts w:hint="eastAsia" w:ascii="仿宋_GB2312" w:hAnsi="仿宋_GB2312" w:eastAsia="仿宋_GB2312" w:cs="仿宋_GB2312"/>
          <w:b w:val="0"/>
          <w:bCs w:val="0"/>
          <w:color w:val="000000"/>
          <w:sz w:val="32"/>
          <w:szCs w:val="32"/>
          <w:u w:val="none"/>
          <w:lang w:eastAsia="zh-CN"/>
        </w:rPr>
        <w:t>保质期</w:t>
      </w:r>
      <w:r>
        <w:rPr>
          <w:rFonts w:hint="eastAsia" w:ascii="仿宋_GB2312" w:hAnsi="仿宋_GB2312" w:eastAsia="仿宋_GB2312" w:cs="仿宋_GB2312"/>
          <w:b w:val="0"/>
          <w:bCs w:val="0"/>
          <w:color w:val="000000"/>
          <w:sz w:val="32"/>
          <w:szCs w:val="32"/>
          <w:u w:val="none"/>
          <w:lang w:val="en-US" w:eastAsia="zh-CN"/>
        </w:rPr>
        <w:t>40天。执法人员现场查获的</w:t>
      </w:r>
      <w:r>
        <w:rPr>
          <w:rFonts w:hint="eastAsia" w:ascii="仿宋_GB2312" w:hAnsi="仿宋_GB2312" w:eastAsia="仿宋_GB2312" w:cs="仿宋_GB2312"/>
          <w:bCs/>
          <w:sz w:val="32"/>
          <w:szCs w:val="32"/>
          <w:lang w:val="en-US" w:eastAsia="zh-CN"/>
        </w:rPr>
        <w:t>上好佳田园薯片丝滑蜂蜜黄油味4袋已超过保质期16天。我局执法人员于2025年4月14日对该商行整改情况进行复查时，未发现有超过保质期的食品，当事人已改正。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w w:val="100"/>
          <w:sz w:val="32"/>
          <w:szCs w:val="32"/>
          <w:u w:val="none"/>
          <w:lang w:val="en-US" w:eastAsia="zh-CN"/>
        </w:rPr>
        <w:t>截至案发时，</w:t>
      </w:r>
      <w:r>
        <w:rPr>
          <w:rFonts w:hint="eastAsia" w:ascii="仿宋_GB2312" w:hAnsi="仿宋_GB2312" w:eastAsia="仿宋_GB2312" w:cs="仿宋_GB2312"/>
          <w:color w:val="000000"/>
          <w:w w:val="100"/>
          <w:sz w:val="32"/>
          <w:szCs w:val="32"/>
          <w:highlight w:val="none"/>
          <w:u w:val="none"/>
          <w:lang w:val="en-US" w:eastAsia="zh-CN"/>
        </w:rPr>
        <w:t>当事人共销售</w:t>
      </w:r>
      <w:r>
        <w:rPr>
          <w:rFonts w:hint="eastAsia" w:ascii="仿宋_GB2312" w:hAnsi="仿宋_GB2312" w:eastAsia="仿宋_GB2312" w:cs="仿宋_GB2312"/>
          <w:color w:val="000000"/>
          <w:sz w:val="32"/>
          <w:szCs w:val="32"/>
          <w:highlight w:val="none"/>
          <w:u w:val="none"/>
          <w:lang w:val="en-US" w:eastAsia="zh-CN"/>
        </w:rPr>
        <w:t>摇摇乐小浣熊干脆面26袋</w:t>
      </w:r>
      <w:r>
        <w:rPr>
          <w:rFonts w:hint="eastAsia" w:ascii="仿宋_GB2312" w:hAnsi="仿宋_GB2312" w:eastAsia="仿宋_GB2312" w:cs="仿宋_GB2312"/>
          <w:color w:val="000000"/>
          <w:w w:val="100"/>
          <w:sz w:val="32"/>
          <w:szCs w:val="32"/>
          <w:highlight w:val="none"/>
          <w:u w:val="none"/>
          <w:lang w:val="en-US" w:eastAsia="zh-CN"/>
        </w:rPr>
        <w:t>，上好佳田园薯片丝滑蜂蜜黄油味36袋。因当事人销售食品未做销售记录，只能确定当事人于2025年4月10日销售给投诉人1袋摇摇乐小</w:t>
      </w:r>
      <w:r>
        <w:rPr>
          <w:rFonts w:hint="eastAsia" w:ascii="仿宋_GB2312" w:hAnsi="仿宋_GB2312" w:eastAsia="仿宋_GB2312" w:cs="仿宋_GB2312"/>
          <w:color w:val="000000"/>
          <w:sz w:val="32"/>
          <w:szCs w:val="32"/>
          <w:highlight w:val="none"/>
          <w:u w:val="none"/>
          <w:lang w:val="en-US" w:eastAsia="zh-CN"/>
        </w:rPr>
        <w:t>浣熊干脆面</w:t>
      </w:r>
      <w:r>
        <w:rPr>
          <w:rFonts w:hint="eastAsia" w:ascii="仿宋_GB2312" w:hAnsi="仿宋_GB2312" w:eastAsia="仿宋_GB2312" w:cs="仿宋_GB2312"/>
          <w:color w:val="000000"/>
          <w:w w:val="100"/>
          <w:sz w:val="32"/>
          <w:szCs w:val="32"/>
          <w:highlight w:val="none"/>
          <w:u w:val="none"/>
          <w:lang w:val="en-US" w:eastAsia="zh-CN"/>
        </w:rPr>
        <w:t>，货架上剩余</w:t>
      </w:r>
      <w:r>
        <w:rPr>
          <w:rFonts w:hint="eastAsia" w:ascii="仿宋_GB2312" w:hAnsi="仿宋_GB2312" w:eastAsia="仿宋_GB2312" w:cs="仿宋_GB2312"/>
          <w:color w:val="000000"/>
          <w:sz w:val="32"/>
          <w:szCs w:val="32"/>
          <w:highlight w:val="none"/>
          <w:u w:val="none"/>
          <w:lang w:val="en-US" w:eastAsia="zh-CN"/>
        </w:rPr>
        <w:t>摇摇乐小浣熊干脆面</w:t>
      </w:r>
      <w:r>
        <w:rPr>
          <w:rFonts w:hint="eastAsia" w:ascii="仿宋_GB2312" w:hAnsi="仿宋_GB2312" w:eastAsia="仿宋_GB2312" w:cs="仿宋_GB2312"/>
          <w:color w:val="000000"/>
          <w:w w:val="100"/>
          <w:sz w:val="32"/>
          <w:szCs w:val="32"/>
          <w:highlight w:val="none"/>
          <w:u w:val="none"/>
          <w:lang w:val="en-US" w:eastAsia="zh-CN"/>
        </w:rPr>
        <w:t>14袋，货值金额为15元（1袋×1元/袋+14袋×1元/袋=15元），上好佳田园薯片丝滑蜂蜜黄油味4袋，货值金额为16元（4袋×4元/袋=16元），违法</w:t>
      </w:r>
      <w:r>
        <w:rPr>
          <w:rFonts w:hint="eastAsia" w:ascii="仿宋_GB2312" w:hAnsi="仿宋_GB2312" w:eastAsia="仿宋_GB2312" w:cs="仿宋_GB2312"/>
          <w:kern w:val="1"/>
          <w:sz w:val="32"/>
          <w:szCs w:val="32"/>
          <w:highlight w:val="none"/>
          <w:u w:val="none"/>
          <w:lang w:val="en-US" w:eastAsia="zh-CN"/>
        </w:rPr>
        <w:t>所得为1元。</w:t>
      </w:r>
      <w:r>
        <w:rPr>
          <w:rFonts w:hint="eastAsia" w:ascii="仿宋_GB2312" w:hAnsi="仿宋_GB2312" w:eastAsia="仿宋_GB2312" w:cs="仿宋_GB2312"/>
          <w:kern w:val="1"/>
          <w:sz w:val="32"/>
          <w:szCs w:val="32"/>
          <w:highlight w:val="none"/>
          <w:u w:val="none"/>
          <w:lang w:eastAsia="zh-CN"/>
        </w:rPr>
        <w:t>当</w:t>
      </w:r>
      <w:r>
        <w:rPr>
          <w:rFonts w:hint="eastAsia" w:ascii="仿宋_GB2312" w:hAnsi="仿宋_GB2312" w:eastAsia="仿宋_GB2312" w:cs="仿宋_GB2312"/>
          <w:kern w:val="1"/>
          <w:sz w:val="32"/>
          <w:szCs w:val="32"/>
          <w:u w:val="none"/>
          <w:lang w:eastAsia="zh-CN"/>
        </w:rPr>
        <w:t>事人在现场、调查笔录上签字确认，未提出异议</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、《营业执照》和《食品经营许可证》复印件各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份，由当事人提供，证明当事人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经营主体资格和经营范围以及有效期</w:t>
      </w:r>
      <w:r>
        <w:rPr>
          <w:rFonts w:hint="eastAsia" w:ascii="仿宋_GB2312" w:hAnsi="仿宋_GB2312" w:eastAsia="仿宋_GB2312" w:cs="仿宋_GB2312"/>
          <w:sz w:val="32"/>
          <w:szCs w:val="32"/>
          <w:lang w:eastAsia="zh-CN"/>
        </w:rPr>
        <w:t>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u w:val="none"/>
          <w:lang w:val="en-US" w:eastAsia="zh-CN"/>
        </w:rPr>
        <w:t>乌苏市百意商行</w:t>
      </w:r>
      <w:r>
        <w:rPr>
          <w:rFonts w:hint="eastAsia" w:ascii="仿宋_GB2312" w:hAnsi="仿宋_GB2312" w:eastAsia="仿宋_GB2312" w:cs="仿宋_GB2312"/>
          <w:sz w:val="32"/>
          <w:szCs w:val="32"/>
          <w:lang w:eastAsia="zh-CN"/>
        </w:rPr>
        <w:t>经营者黄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份，由当事人提供，证明</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身份信息与《营业执照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食品经营许可证》核准的经营者登记信息相符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授权委托书</w:t>
      </w:r>
      <w:r>
        <w:rPr>
          <w:rFonts w:hint="eastAsia" w:ascii="仿宋_GB2312" w:hAnsi="仿宋_GB2312" w:eastAsia="仿宋_GB2312" w:cs="仿宋_GB2312"/>
          <w:sz w:val="32"/>
          <w:szCs w:val="32"/>
          <w:lang w:val="en-US" w:eastAsia="zh-CN"/>
        </w:rPr>
        <w:t>和受委托人的身份证复印件各1份，证明受委托人的信息及委托的事项、时限、权限；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、现场笔录</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笔录（一）证明执法人员</w:t>
      </w:r>
      <w:r>
        <w:rPr>
          <w:rFonts w:hint="eastAsia" w:ascii="仿宋_GB2312" w:hAnsi="仿宋_GB2312" w:eastAsia="仿宋_GB2312" w:cs="仿宋_GB2312"/>
          <w:sz w:val="32"/>
          <w:szCs w:val="32"/>
          <w:lang w:val="en-US" w:eastAsia="zh-CN"/>
        </w:rPr>
        <w:t>2025年4月11日在</w:t>
      </w:r>
      <w:r>
        <w:rPr>
          <w:rFonts w:hint="eastAsia" w:ascii="仿宋_GB2312" w:hAnsi="仿宋_GB2312" w:eastAsia="仿宋_GB2312" w:cs="仿宋_GB2312"/>
          <w:color w:val="000000"/>
          <w:sz w:val="32"/>
          <w:szCs w:val="32"/>
          <w:u w:val="none"/>
          <w:lang w:val="en-US" w:eastAsia="zh-CN"/>
        </w:rPr>
        <w:t>乌苏市百意商行</w:t>
      </w:r>
      <w:r>
        <w:rPr>
          <w:rFonts w:hint="eastAsia" w:ascii="仿宋_GB2312" w:hAnsi="仿宋_GB2312" w:eastAsia="仿宋_GB2312" w:cs="仿宋_GB2312"/>
          <w:sz w:val="32"/>
          <w:szCs w:val="32"/>
          <w:lang w:val="en-US" w:eastAsia="zh-CN"/>
        </w:rPr>
        <w:t>现场检查核实消费者投诉及扣押涉案食品情况；笔录（二）证明2025年4月14日执法人员对</w:t>
      </w:r>
      <w:r>
        <w:rPr>
          <w:rFonts w:hint="eastAsia" w:ascii="仿宋_GB2312" w:hAnsi="仿宋_GB2312" w:eastAsia="仿宋_GB2312" w:cs="仿宋_GB2312"/>
          <w:color w:val="000000"/>
          <w:sz w:val="32"/>
          <w:szCs w:val="32"/>
          <w:u w:val="none"/>
          <w:lang w:val="en-US" w:eastAsia="zh-CN"/>
        </w:rPr>
        <w:t>乌苏市百意商行</w:t>
      </w:r>
      <w:r>
        <w:rPr>
          <w:rFonts w:hint="eastAsia" w:ascii="仿宋_GB2312" w:hAnsi="仿宋_GB2312" w:eastAsia="仿宋_GB2312" w:cs="仿宋_GB2312"/>
          <w:sz w:val="32"/>
          <w:szCs w:val="32"/>
          <w:lang w:val="en-US" w:eastAsia="zh-CN"/>
        </w:rPr>
        <w:t>整改情况进行复查的情况；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询问笔录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，证明当事人销售</w:t>
      </w:r>
      <w:r>
        <w:rPr>
          <w:rFonts w:hint="eastAsia" w:ascii="仿宋_GB2312" w:hAnsi="仿宋_GB2312" w:eastAsia="仿宋_GB2312" w:cs="仿宋_GB2312"/>
          <w:bCs/>
          <w:sz w:val="32"/>
          <w:szCs w:val="32"/>
          <w:lang w:val="en-US" w:eastAsia="zh-CN"/>
        </w:rPr>
        <w:t>超过保质期的</w:t>
      </w:r>
      <w:r>
        <w:rPr>
          <w:rFonts w:hint="eastAsia" w:ascii="仿宋_GB2312" w:hAnsi="仿宋_GB2312" w:eastAsia="仿宋_GB2312" w:cs="仿宋_GB2312"/>
          <w:color w:val="000000"/>
          <w:sz w:val="32"/>
          <w:szCs w:val="32"/>
          <w:u w:val="none"/>
          <w:lang w:val="en-US" w:eastAsia="zh-CN"/>
        </w:rPr>
        <w:t>摇摇乐小浣熊干脆面和</w:t>
      </w:r>
      <w:r>
        <w:rPr>
          <w:rFonts w:hint="eastAsia" w:ascii="仿宋_GB2312" w:hAnsi="仿宋_GB2312" w:eastAsia="仿宋_GB2312" w:cs="仿宋_GB2312"/>
          <w:bCs/>
          <w:sz w:val="32"/>
          <w:szCs w:val="32"/>
          <w:lang w:val="en-US" w:eastAsia="zh-CN"/>
        </w:rPr>
        <w:t>上好佳田园薯片（丝滑蜂蜜黄油味）</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违法</w:t>
      </w:r>
      <w:r>
        <w:rPr>
          <w:rFonts w:hint="eastAsia" w:ascii="仿宋_GB2312" w:hAnsi="仿宋_GB2312" w:eastAsia="仿宋_GB2312" w:cs="仿宋_GB2312"/>
          <w:sz w:val="32"/>
          <w:szCs w:val="32"/>
          <w:lang w:eastAsia="zh-CN"/>
        </w:rPr>
        <w:t>事实</w:t>
      </w:r>
      <w:r>
        <w:rPr>
          <w:rFonts w:hint="eastAsia" w:ascii="仿宋_GB2312" w:hAnsi="仿宋_GB2312" w:eastAsia="仿宋_GB2312" w:cs="仿宋_GB2312"/>
          <w:sz w:val="32"/>
          <w:szCs w:val="32"/>
          <w:lang w:val="en-US" w:eastAsia="zh-CN"/>
        </w:rPr>
        <w:t>的客观存在</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涉案食品</w:t>
      </w:r>
      <w:r>
        <w:rPr>
          <w:rFonts w:hint="eastAsia" w:ascii="仿宋_GB2312" w:hAnsi="仿宋_GB2312" w:eastAsia="仿宋_GB2312" w:cs="仿宋_GB2312"/>
          <w:sz w:val="32"/>
          <w:szCs w:val="32"/>
          <w:lang w:eastAsia="zh-CN"/>
        </w:rPr>
        <w:t>进货来源、数量、价格及销售数量、价格</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、投诉单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份，证明当事人销售</w:t>
      </w:r>
      <w:r>
        <w:rPr>
          <w:rFonts w:hint="eastAsia" w:ascii="仿宋_GB2312" w:hAnsi="仿宋_GB2312" w:eastAsia="仿宋_GB2312" w:cs="仿宋_GB2312"/>
          <w:bCs/>
          <w:sz w:val="32"/>
          <w:szCs w:val="32"/>
          <w:lang w:val="en-US" w:eastAsia="zh-CN"/>
        </w:rPr>
        <w:t>由</w:t>
      </w:r>
      <w:r>
        <w:rPr>
          <w:rFonts w:hint="eastAsia" w:ascii="仿宋_GB2312" w:hAnsi="仿宋_GB2312" w:eastAsia="仿宋_GB2312" w:cs="仿宋_GB2312"/>
          <w:color w:val="000000"/>
          <w:sz w:val="32"/>
          <w:szCs w:val="32"/>
          <w:u w:val="none"/>
          <w:lang w:val="en-US" w:eastAsia="zh-CN"/>
        </w:rPr>
        <w:t>新疆统一企业食品有限公司生产的摇摇乐小浣熊干脆面</w:t>
      </w:r>
      <w:r>
        <w:rPr>
          <w:rFonts w:hint="eastAsia" w:ascii="仿宋_GB2312" w:hAnsi="仿宋_GB2312" w:eastAsia="仿宋_GB2312" w:cs="仿宋_GB2312"/>
          <w:sz w:val="32"/>
          <w:szCs w:val="32"/>
          <w:lang w:eastAsia="zh-CN"/>
        </w:rPr>
        <w:t>事实及案件来源；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当事人提供</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涉案食品的供货商资质证明文件、进货票据复印件各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份，证明当事人销售涉案食品的进货渠道、数量及价格；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现场拍摄照片</w:t>
      </w:r>
      <w:r>
        <w:rPr>
          <w:rFonts w:hint="eastAsia" w:ascii="仿宋_GB2312" w:hAnsi="仿宋_GB2312" w:eastAsia="仿宋_GB2312" w:cs="仿宋_GB2312"/>
          <w:sz w:val="32"/>
          <w:szCs w:val="32"/>
          <w:lang w:val="en-US" w:eastAsia="zh-CN"/>
        </w:rPr>
        <w:t>3张，照片（一）证明</w:t>
      </w:r>
      <w:r>
        <w:rPr>
          <w:rFonts w:hint="eastAsia" w:ascii="仿宋_GB2312" w:hAnsi="仿宋_GB2312" w:eastAsia="仿宋_GB2312" w:cs="仿宋_GB2312"/>
          <w:color w:val="000000"/>
          <w:spacing w:val="0"/>
          <w:kern w:val="0"/>
          <w:sz w:val="32"/>
          <w:szCs w:val="32"/>
          <w:u w:val="none"/>
          <w:lang w:val="en-US" w:eastAsia="zh-CN"/>
        </w:rPr>
        <w:t>2025年4月11日执法人员在</w:t>
      </w:r>
      <w:r>
        <w:rPr>
          <w:rFonts w:hint="eastAsia" w:ascii="仿宋_GB2312" w:hAnsi="仿宋_GB2312" w:eastAsia="仿宋_GB2312" w:cs="仿宋_GB2312"/>
          <w:color w:val="000000"/>
          <w:sz w:val="32"/>
          <w:szCs w:val="32"/>
          <w:u w:val="none"/>
          <w:lang w:val="en-US" w:eastAsia="zh-CN"/>
        </w:rPr>
        <w:t>乌苏市百意商行进行检查的经过，以及当事人经营</w:t>
      </w:r>
      <w:r>
        <w:rPr>
          <w:rFonts w:hint="eastAsia" w:ascii="仿宋_GB2312" w:hAnsi="仿宋_GB2312" w:eastAsia="仿宋_GB2312" w:cs="仿宋_GB2312"/>
          <w:color w:val="000000"/>
          <w:spacing w:val="0"/>
          <w:kern w:val="0"/>
          <w:sz w:val="32"/>
          <w:szCs w:val="32"/>
          <w:u w:val="none"/>
          <w:lang w:val="en-US" w:eastAsia="zh-CN"/>
        </w:rPr>
        <w:t>超过保质期</w:t>
      </w:r>
      <w:r>
        <w:rPr>
          <w:rFonts w:hint="eastAsia" w:ascii="仿宋_GB2312" w:hAnsi="仿宋_GB2312" w:eastAsia="仿宋_GB2312" w:cs="仿宋_GB2312"/>
          <w:color w:val="000000"/>
          <w:spacing w:val="0"/>
          <w:kern w:val="0"/>
          <w:sz w:val="32"/>
          <w:szCs w:val="32"/>
          <w:u w:val="none"/>
          <w:lang w:eastAsia="zh-CN"/>
        </w:rPr>
        <w:t>食品的事实；照片（二）证明当事人销售</w:t>
      </w:r>
      <w:r>
        <w:rPr>
          <w:rFonts w:hint="eastAsia" w:ascii="仿宋_GB2312" w:hAnsi="仿宋_GB2312" w:eastAsia="仿宋_GB2312" w:cs="仿宋_GB2312"/>
          <w:color w:val="000000"/>
          <w:spacing w:val="0"/>
          <w:kern w:val="0"/>
          <w:sz w:val="32"/>
          <w:szCs w:val="32"/>
          <w:u w:val="none"/>
          <w:lang w:val="en-US" w:eastAsia="zh-CN"/>
        </w:rPr>
        <w:t>的</w:t>
      </w:r>
      <w:r>
        <w:rPr>
          <w:rFonts w:hint="eastAsia" w:ascii="仿宋_GB2312" w:hAnsi="仿宋_GB2312" w:eastAsia="仿宋_GB2312" w:cs="仿宋_GB2312"/>
          <w:color w:val="000000"/>
          <w:sz w:val="32"/>
          <w:szCs w:val="32"/>
          <w:u w:val="none"/>
          <w:lang w:val="en-US" w:eastAsia="zh-CN"/>
        </w:rPr>
        <w:t>摇摇乐小浣熊干</w:t>
      </w:r>
      <w:r>
        <w:rPr>
          <w:rFonts w:hint="eastAsia" w:ascii="仿宋_GB2312" w:hAnsi="仿宋_GB2312" w:eastAsia="仿宋_GB2312" w:cs="仿宋_GB2312"/>
          <w:sz w:val="32"/>
          <w:szCs w:val="32"/>
          <w:lang w:val="en-US" w:eastAsia="zh-CN"/>
        </w:rPr>
        <w:t>脆面、上好佳田园薯片（丝滑蜂蜜黄油味）的生产日期和保质期真实性的事实。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我局于2025年6月26日依法向当事人送达了《行政处罚告知书》（塔乌市监告字不罚〔2025〕146号），告知了当事人依法享有陈述、申辩的权利，当事人在法定期限内未提出陈述、申辩，视为放弃此权利。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当事人的上述行为违反了《中华人民共和国食品安全法》第三十四条第十项：“禁止生产经营下列食品、食品添加剂、食品相关产品：（十</w:t>
      </w:r>
      <w:r>
        <w:rPr>
          <w:rFonts w:hint="eastAsia" w:ascii="仿宋_GB2312" w:hAnsi="仿宋_GB2312" w:eastAsia="仿宋_GB2312" w:cs="仿宋_GB2312"/>
          <w:kern w:val="1"/>
          <w:sz w:val="32"/>
          <w:szCs w:val="32"/>
          <w:u w:val="none"/>
          <w:lang w:val="en-US" w:eastAsia="zh-CN"/>
        </w:rPr>
        <w:t>）标注虚假生产日期、保质期或者超过保质期的食品、食品添加剂；”的规定，属违法行为。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kern w:val="0"/>
          <w:sz w:val="32"/>
          <w:szCs w:val="32"/>
        </w:rPr>
        <w:t>鉴于当事人</w:t>
      </w:r>
      <w:r>
        <w:rPr>
          <w:rFonts w:hint="eastAsia" w:ascii="仿宋_GB2312" w:hAnsi="仿宋_GB2312" w:eastAsia="仿宋_GB2312" w:cs="仿宋_GB2312"/>
          <w:kern w:val="0"/>
          <w:sz w:val="32"/>
          <w:szCs w:val="32"/>
          <w:lang w:eastAsia="zh-CN"/>
        </w:rPr>
        <w:t>系初次违法，</w:t>
      </w:r>
      <w:r>
        <w:rPr>
          <w:rFonts w:hint="eastAsia" w:ascii="仿宋_GB2312" w:hAnsi="仿宋_GB2312" w:eastAsia="仿宋_GB2312" w:cs="仿宋_GB2312"/>
          <w:kern w:val="0"/>
          <w:sz w:val="32"/>
          <w:szCs w:val="32"/>
        </w:rPr>
        <w:t>在案</w:t>
      </w:r>
      <w:r>
        <w:rPr>
          <w:rFonts w:hint="eastAsia" w:ascii="仿宋_GB2312" w:hAnsi="仿宋_GB2312" w:eastAsia="仿宋_GB2312" w:cs="仿宋_GB2312"/>
          <w:kern w:val="0"/>
          <w:sz w:val="32"/>
          <w:szCs w:val="32"/>
          <w:lang w:eastAsia="zh-CN"/>
        </w:rPr>
        <w:t>件</w:t>
      </w:r>
      <w:r>
        <w:rPr>
          <w:rFonts w:hint="eastAsia" w:ascii="仿宋_GB2312" w:hAnsi="仿宋_GB2312" w:eastAsia="仿宋_GB2312" w:cs="仿宋_GB2312"/>
          <w:kern w:val="0"/>
          <w:sz w:val="32"/>
          <w:szCs w:val="32"/>
        </w:rPr>
        <w:t>办理过程中态度端正，能够积极配合办案人员调查，如实陈述违法事实，</w:t>
      </w:r>
      <w:r>
        <w:rPr>
          <w:rFonts w:hint="eastAsia" w:ascii="仿宋_GB2312" w:hAnsi="仿宋_GB2312" w:eastAsia="仿宋_GB2312" w:cs="仿宋_GB2312"/>
          <w:kern w:val="0"/>
          <w:sz w:val="32"/>
          <w:szCs w:val="32"/>
          <w:lang w:eastAsia="zh-CN"/>
        </w:rPr>
        <w:t>能证明</w:t>
      </w:r>
      <w:r>
        <w:rPr>
          <w:rFonts w:hint="eastAsia" w:ascii="仿宋_GB2312" w:hAnsi="仿宋_GB2312" w:eastAsia="仿宋_GB2312" w:cs="仿宋_GB2312"/>
          <w:kern w:val="0"/>
          <w:sz w:val="32"/>
          <w:szCs w:val="32"/>
        </w:rPr>
        <w:t>其销售的超过保质期食品</w:t>
      </w:r>
      <w:r>
        <w:rPr>
          <w:rFonts w:hint="eastAsia" w:ascii="仿宋_GB2312" w:hAnsi="仿宋_GB2312" w:eastAsia="仿宋_GB2312" w:cs="仿宋_GB2312"/>
          <w:kern w:val="0"/>
          <w:sz w:val="32"/>
          <w:szCs w:val="32"/>
          <w:lang w:eastAsia="zh-CN"/>
        </w:rPr>
        <w:t>的合法来源，涉案食品</w:t>
      </w:r>
      <w:r>
        <w:rPr>
          <w:rFonts w:hint="eastAsia" w:ascii="仿宋_GB2312" w:hAnsi="仿宋_GB2312" w:eastAsia="仿宋_GB2312" w:cs="仿宋_GB2312"/>
          <w:kern w:val="0"/>
          <w:sz w:val="32"/>
          <w:szCs w:val="32"/>
        </w:rPr>
        <w:t>数量较少，</w:t>
      </w:r>
      <w:r>
        <w:rPr>
          <w:rFonts w:hint="eastAsia" w:ascii="仿宋_GB2312" w:hAnsi="仿宋_GB2312" w:eastAsia="仿宋_GB2312" w:cs="仿宋_GB2312"/>
          <w:kern w:val="0"/>
          <w:sz w:val="32"/>
          <w:szCs w:val="32"/>
          <w:lang w:eastAsia="zh-CN"/>
        </w:rPr>
        <w:t>货值金额小，违法行为持续时间较短。</w:t>
      </w:r>
      <w:r>
        <w:rPr>
          <w:rFonts w:hint="eastAsia" w:ascii="仿宋_GB2312" w:hAnsi="仿宋_GB2312" w:eastAsia="仿宋_GB2312" w:cs="仿宋_GB2312"/>
          <w:kern w:val="0"/>
          <w:sz w:val="32"/>
          <w:szCs w:val="32"/>
        </w:rPr>
        <w:t>当事人已通过学习法律法规认识到自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的违法行为，已对店内</w:t>
      </w:r>
      <w:r>
        <w:rPr>
          <w:rFonts w:hint="eastAsia" w:ascii="仿宋_GB2312" w:hAnsi="仿宋_GB2312" w:eastAsia="仿宋_GB2312" w:cs="仿宋_GB2312"/>
          <w:kern w:val="0"/>
          <w:sz w:val="32"/>
          <w:szCs w:val="32"/>
          <w:lang w:eastAsia="zh-CN"/>
        </w:rPr>
        <w:t>销售的</w:t>
      </w:r>
      <w:r>
        <w:rPr>
          <w:rFonts w:hint="eastAsia" w:ascii="仿宋_GB2312" w:hAnsi="仿宋_GB2312" w:eastAsia="仿宋_GB2312" w:cs="仿宋_GB2312"/>
          <w:kern w:val="0"/>
          <w:sz w:val="32"/>
          <w:szCs w:val="32"/>
        </w:rPr>
        <w:t>食品进行了检查清理</w:t>
      </w:r>
      <w:r>
        <w:rPr>
          <w:rFonts w:hint="eastAsia" w:ascii="仿宋_GB2312" w:hAnsi="仿宋_GB2312" w:eastAsia="仿宋_GB2312" w:cs="仿宋_GB2312"/>
          <w:kern w:val="0"/>
          <w:sz w:val="32"/>
          <w:szCs w:val="32"/>
          <w:lang w:eastAsia="zh-CN"/>
        </w:rPr>
        <w:t>并积极改正</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当事人的行为表现符合《市场监管总局关于印发市场监管行政违法行为首违不罚、轻微免罚清单（一）的通知》（国市监稽发〔2025〕10号），《市场监管行政违法行为首违不罚清单（一）》“序号：5；违法行为类型：经营超过保质期的食品、食品添加剂；处罚依据：《中华人民共和国食品安全法》第三十四条第十项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1.初次违法；2.不包括餐饮环节；3.能如实说明进货来源；4.违法货值金额不超过500元；5.未发生食品安全事故或未发生食源性疾病；6.立即自行改正或责令改正期间已改正。”的规定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依据《中华人民共和国食品安全法》</w:t>
      </w:r>
      <w:r>
        <w:rPr>
          <w:rFonts w:hint="eastAsia" w:ascii="仿宋_GB2312" w:hAnsi="仿宋_GB2312" w:eastAsia="仿宋_GB2312" w:cs="仿宋_GB2312"/>
          <w:sz w:val="32"/>
          <w:szCs w:val="32"/>
        </w:rPr>
        <w:t>第一百二十四条第一款</w:t>
      </w:r>
      <w:r>
        <w:rPr>
          <w:rFonts w:hint="eastAsia" w:ascii="仿宋_GB2312" w:hAnsi="仿宋_GB2312" w:eastAsia="仿宋_GB2312" w:cs="仿宋_GB2312"/>
          <w:sz w:val="32"/>
          <w:szCs w:val="32"/>
          <w:lang w:eastAsia="zh-CN"/>
        </w:rPr>
        <w:t>第五项</w:t>
      </w:r>
      <w:r>
        <w:rPr>
          <w:rFonts w:hint="eastAsia" w:ascii="仿宋_GB2312" w:hAnsi="仿宋_GB2312" w:eastAsia="仿宋_GB2312" w:cs="仿宋_GB2312"/>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kern w:val="0"/>
          <w:sz w:val="32"/>
          <w:szCs w:val="32"/>
          <w:lang w:eastAsia="zh-CN"/>
        </w:rPr>
        <w:t>《中华人民共和国行政处罚法》第三十三条第一款“违法行为轻微并及时改正，没有造成危害后果的，不予行政处罚。初次违法且危害后果轻微并及时改正的，可以不予以行政处罚。”</w:t>
      </w:r>
      <w:r>
        <w:rPr>
          <w:rFonts w:hint="eastAsia" w:ascii="仿宋_GB2312" w:hAnsi="仿宋_GB2312" w:eastAsia="仿宋_GB2312" w:cs="仿宋_GB2312"/>
          <w:sz w:val="32"/>
          <w:szCs w:val="32"/>
        </w:rPr>
        <w:t>的规定，</w:t>
      </w:r>
      <w:r>
        <w:rPr>
          <w:rFonts w:hint="eastAsia" w:ascii="仿宋_GB2312" w:hAnsi="仿宋_GB2312" w:eastAsia="仿宋_GB2312" w:cs="仿宋_GB2312"/>
          <w:kern w:val="0"/>
          <w:sz w:val="32"/>
          <w:szCs w:val="32"/>
          <w:lang w:val="en-US" w:eastAsia="zh-CN"/>
        </w:rPr>
        <w:t>综合考虑个案情况、当事人主客观情况等相关因素，坚持处罚与教育相结合的原则，</w:t>
      </w:r>
      <w:r>
        <w:rPr>
          <w:rFonts w:hint="eastAsia" w:ascii="仿宋_GB2312" w:hAnsi="仿宋_GB2312" w:eastAsia="仿宋_GB2312" w:cs="仿宋_GB2312"/>
          <w:sz w:val="32"/>
          <w:szCs w:val="32"/>
        </w:rPr>
        <w:t>责令当事人改正违法经营行为，</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对当事人不予行政处罚。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依据《中华人民共和国行政处罚法》第三十三条第三款“对当事人的违法依法不予行政处罚的，行政机关应对当事人进行教育”的规定，对当事人进行教育，具体内容如下：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加强对《</w:t>
      </w:r>
      <w:r>
        <w:rPr>
          <w:rFonts w:hint="eastAsia" w:ascii="仿宋_GB2312" w:hAnsi="仿宋_GB2312" w:eastAsia="仿宋_GB2312" w:cs="仿宋_GB2312"/>
          <w:sz w:val="32"/>
          <w:szCs w:val="32"/>
          <w:highlight w:val="none"/>
          <w:lang w:eastAsia="zh-CN"/>
        </w:rPr>
        <w:t>中华人民共和国食品安全</w:t>
      </w:r>
      <w:r>
        <w:rPr>
          <w:rFonts w:hint="eastAsia" w:ascii="仿宋_GB2312" w:hAnsi="仿宋_GB2312" w:eastAsia="仿宋_GB2312" w:cs="仿宋_GB2312"/>
          <w:sz w:val="32"/>
          <w:szCs w:val="32"/>
          <w:highlight w:val="none"/>
          <w:lang w:val="en-US" w:eastAsia="zh-CN"/>
        </w:rPr>
        <w:t>法</w:t>
      </w:r>
      <w:r>
        <w:rPr>
          <w:rFonts w:hint="eastAsia" w:ascii="仿宋_GB2312" w:hAnsi="仿宋_GB2312" w:eastAsia="仿宋_GB2312" w:cs="仿宋_GB2312"/>
          <w:sz w:val="32"/>
          <w:szCs w:val="32"/>
          <w:highlight w:val="none"/>
        </w:rPr>
        <w:t>》相关法律法规的学习，增强</w:t>
      </w:r>
      <w:r>
        <w:rPr>
          <w:rFonts w:hint="eastAsia" w:ascii="仿宋_GB2312" w:hAnsi="仿宋_GB2312" w:eastAsia="仿宋_GB2312" w:cs="仿宋_GB2312"/>
          <w:sz w:val="32"/>
          <w:szCs w:val="32"/>
          <w:highlight w:val="none"/>
          <w:lang w:eastAsia="zh-CN"/>
        </w:rPr>
        <w:t>食品安全</w:t>
      </w:r>
      <w:r>
        <w:rPr>
          <w:rFonts w:hint="eastAsia" w:ascii="仿宋_GB2312" w:hAnsi="仿宋_GB2312" w:eastAsia="仿宋_GB2312" w:cs="仿宋_GB2312"/>
          <w:sz w:val="32"/>
          <w:szCs w:val="32"/>
          <w:highlight w:val="none"/>
        </w:rPr>
        <w:t>的法律意识，切实保障消费者的合法权益。</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z w:val="32"/>
          <w:szCs w:val="32"/>
          <w:highlight w:val="none"/>
        </w:rPr>
        <w:t>2、要求经营者落实经营主体责任，</w:t>
      </w:r>
      <w:r>
        <w:rPr>
          <w:rFonts w:hint="eastAsia" w:ascii="仿宋_GB2312" w:hAnsi="仿宋_GB2312" w:eastAsia="仿宋_GB2312" w:cs="仿宋_GB2312"/>
          <w:sz w:val="32"/>
          <w:szCs w:val="32"/>
          <w:highlight w:val="none"/>
          <w:lang w:eastAsia="zh-CN"/>
        </w:rPr>
        <w:t>确保群众食品消费安全。</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如不服本行政处罚决定，可以在收到本行政处罚决定书之日起六十日内向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4480" w:firstLineChars="14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7</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14</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firstLine="64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right="0" w:firstLine="960" w:firstLineChars="300"/>
        <w:jc w:val="both"/>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5C12696"/>
    <w:rsid w:val="079C0384"/>
    <w:rsid w:val="098C2285"/>
    <w:rsid w:val="09ED252D"/>
    <w:rsid w:val="0A23652E"/>
    <w:rsid w:val="0B38582F"/>
    <w:rsid w:val="0B962ABF"/>
    <w:rsid w:val="0DB34CB0"/>
    <w:rsid w:val="0F526473"/>
    <w:rsid w:val="100C48AC"/>
    <w:rsid w:val="10CF41FE"/>
    <w:rsid w:val="11B8789F"/>
    <w:rsid w:val="134C1D6F"/>
    <w:rsid w:val="14A06D86"/>
    <w:rsid w:val="15031585"/>
    <w:rsid w:val="15FA1B1D"/>
    <w:rsid w:val="16F339B4"/>
    <w:rsid w:val="18546479"/>
    <w:rsid w:val="18A43C7A"/>
    <w:rsid w:val="19464546"/>
    <w:rsid w:val="194E6691"/>
    <w:rsid w:val="19C8581D"/>
    <w:rsid w:val="1A826533"/>
    <w:rsid w:val="1B2C6BBC"/>
    <w:rsid w:val="1B5A719C"/>
    <w:rsid w:val="1BF530EC"/>
    <w:rsid w:val="1C8C000A"/>
    <w:rsid w:val="1D551C4C"/>
    <w:rsid w:val="1E2F2AC3"/>
    <w:rsid w:val="1ED17950"/>
    <w:rsid w:val="1FA7488F"/>
    <w:rsid w:val="20371AE7"/>
    <w:rsid w:val="2089606E"/>
    <w:rsid w:val="221D1D08"/>
    <w:rsid w:val="22AA5791"/>
    <w:rsid w:val="22DB4AB1"/>
    <w:rsid w:val="230C3ECD"/>
    <w:rsid w:val="23A737DF"/>
    <w:rsid w:val="249A6818"/>
    <w:rsid w:val="24FF380F"/>
    <w:rsid w:val="27E733C6"/>
    <w:rsid w:val="2A1926DF"/>
    <w:rsid w:val="2AEC6869"/>
    <w:rsid w:val="2B175579"/>
    <w:rsid w:val="2B797161"/>
    <w:rsid w:val="2B922289"/>
    <w:rsid w:val="2C857ECA"/>
    <w:rsid w:val="2E8203DE"/>
    <w:rsid w:val="2F8006E2"/>
    <w:rsid w:val="2F890149"/>
    <w:rsid w:val="2F8D01B1"/>
    <w:rsid w:val="313F6598"/>
    <w:rsid w:val="31416C5C"/>
    <w:rsid w:val="31C10830"/>
    <w:rsid w:val="32F24425"/>
    <w:rsid w:val="33556DA9"/>
    <w:rsid w:val="348E3E46"/>
    <w:rsid w:val="359B4385"/>
    <w:rsid w:val="35A76E34"/>
    <w:rsid w:val="361971D0"/>
    <w:rsid w:val="3682557A"/>
    <w:rsid w:val="38D07A9A"/>
    <w:rsid w:val="3A2407C2"/>
    <w:rsid w:val="3B371D24"/>
    <w:rsid w:val="3ECA7026"/>
    <w:rsid w:val="3F6413E1"/>
    <w:rsid w:val="3FA45178"/>
    <w:rsid w:val="3FB53847"/>
    <w:rsid w:val="406475D5"/>
    <w:rsid w:val="414B4967"/>
    <w:rsid w:val="41C60AF2"/>
    <w:rsid w:val="42562163"/>
    <w:rsid w:val="425F0D40"/>
    <w:rsid w:val="42B26FF9"/>
    <w:rsid w:val="435439A2"/>
    <w:rsid w:val="45056264"/>
    <w:rsid w:val="4508505B"/>
    <w:rsid w:val="48D73E04"/>
    <w:rsid w:val="49D21792"/>
    <w:rsid w:val="4AFA3691"/>
    <w:rsid w:val="4C1C6B6C"/>
    <w:rsid w:val="4C540BCB"/>
    <w:rsid w:val="4C9618B6"/>
    <w:rsid w:val="4CC36090"/>
    <w:rsid w:val="4DF26BF1"/>
    <w:rsid w:val="4E3A01FD"/>
    <w:rsid w:val="4E537F10"/>
    <w:rsid w:val="4E596E78"/>
    <w:rsid w:val="4E8E31EC"/>
    <w:rsid w:val="4F205FDF"/>
    <w:rsid w:val="4FE428F7"/>
    <w:rsid w:val="50345982"/>
    <w:rsid w:val="50613AE5"/>
    <w:rsid w:val="51D24AA8"/>
    <w:rsid w:val="520B41F6"/>
    <w:rsid w:val="54D56E3A"/>
    <w:rsid w:val="553C65F0"/>
    <w:rsid w:val="56B20949"/>
    <w:rsid w:val="59440C82"/>
    <w:rsid w:val="59C309EB"/>
    <w:rsid w:val="5ACE0119"/>
    <w:rsid w:val="5B5F3928"/>
    <w:rsid w:val="5B6F572B"/>
    <w:rsid w:val="5BF6508C"/>
    <w:rsid w:val="5C4821F4"/>
    <w:rsid w:val="5CBE30C2"/>
    <w:rsid w:val="5D401A22"/>
    <w:rsid w:val="5E4F138D"/>
    <w:rsid w:val="5FA349A9"/>
    <w:rsid w:val="62154A5E"/>
    <w:rsid w:val="640677B3"/>
    <w:rsid w:val="64EC5998"/>
    <w:rsid w:val="65287FBD"/>
    <w:rsid w:val="67227A2D"/>
    <w:rsid w:val="6AA877EA"/>
    <w:rsid w:val="6B191BE1"/>
    <w:rsid w:val="6B413622"/>
    <w:rsid w:val="6BFC15B7"/>
    <w:rsid w:val="6C941AA7"/>
    <w:rsid w:val="6D373C2D"/>
    <w:rsid w:val="6D681AB1"/>
    <w:rsid w:val="6DC73E14"/>
    <w:rsid w:val="6DD83B98"/>
    <w:rsid w:val="6E071C62"/>
    <w:rsid w:val="6EF51F98"/>
    <w:rsid w:val="6F245507"/>
    <w:rsid w:val="709906C0"/>
    <w:rsid w:val="72217DBF"/>
    <w:rsid w:val="72851984"/>
    <w:rsid w:val="738833AE"/>
    <w:rsid w:val="73F3249F"/>
    <w:rsid w:val="74BD4884"/>
    <w:rsid w:val="76B864E6"/>
    <w:rsid w:val="76E01C9C"/>
    <w:rsid w:val="77C55715"/>
    <w:rsid w:val="78EE0B1F"/>
    <w:rsid w:val="7C7C4910"/>
    <w:rsid w:val="7CB84C5A"/>
    <w:rsid w:val="7D3607B0"/>
    <w:rsid w:val="7DBA6AEF"/>
    <w:rsid w:val="7E17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3416</Words>
  <Characters>3616</Characters>
  <Lines>0</Lines>
  <Paragraphs>0</Paragraphs>
  <TotalTime>13</TotalTime>
  <ScaleCrop>false</ScaleCrop>
  <LinksUpToDate>false</LinksUpToDate>
  <CharactersWithSpaces>3971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2025-04-16T02:37:00Z</cp:lastPrinted>
  <dcterms:modified xsi:type="dcterms:W3CDTF">2025-07-29T05:23:49Z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9F0A2C190F904762B5D3A6C70A885D6F</vt:lpwstr>
  </property>
  <property fmtid="{D5CDD505-2E9C-101B-9397-08002B2CF9AE}" pid="4" name="KSOTemplateDocerSaveRecord">
    <vt:lpwstr>eyJoZGlkIjoiMjhjYjA5MTE5ZDA4NTVkMjc4ZGUyZjQzZWU4NWQ2Y2YiLCJ1c2VySWQiOiI5NTE2MTA2NTAifQ==</vt:lpwstr>
  </property>
</Properties>
</file>