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left="0" w:righ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60" w:lineRule="exact"/>
        <w:ind w:left="0" w:right="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60" w:lineRule="exact"/>
        <w:ind w:left="0" w:right="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114</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60" w:lineRule="exact"/>
        <w:ind w:left="0" w:right="0"/>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 w:eastAsia="仿宋_GB2312" w:cs="Mongolian Baiti"/>
          <w:kern w:val="1"/>
          <w:sz w:val="32"/>
          <w:szCs w:val="32"/>
          <w:u w:val="none" w:color="auto"/>
          <w:lang w:val="en-US" w:eastAsia="zh-CN"/>
        </w:rPr>
        <w:t>乌苏市八十四户乡海生滴灌带厂</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left="0" w:right="0"/>
        <w:rPr>
          <w:rFonts w:hint="eastAsia"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pPr>
        <w:keepNext w:val="0"/>
        <w:keepLines w:val="0"/>
        <w:pageBreakBefore w:val="0"/>
        <w:wordWrap/>
        <w:overflowPunct/>
        <w:topLinePunct w:val="0"/>
        <w:bidi w:val="0"/>
        <w:spacing w:line="560" w:lineRule="exact"/>
        <w:ind w:left="0" w:right="0"/>
        <w:rPr>
          <w:rFonts w:hint="eastAsia"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 w:hAnsi="仿宋" w:eastAsia="仿宋" w:cs="仿宋"/>
          <w:snapToGrid w:val="0"/>
          <w:color w:val="000000"/>
          <w:spacing w:val="1"/>
          <w:kern w:val="0"/>
          <w:sz w:val="32"/>
          <w:szCs w:val="32"/>
          <w:u w:val="none" w:color="auto"/>
          <w:lang w:val="en-US" w:eastAsia="zh-CN"/>
        </w:rPr>
        <w:t>92654202MA779CD19R</w:t>
      </w:r>
      <w:r>
        <w:rPr>
          <w:rFonts w:ascii="仿宋" w:hAnsi="仿宋" w:eastAsia="仿宋" w:cs="仿宋"/>
          <w:snapToGrid w:val="0"/>
          <w:color w:val="000000"/>
          <w:spacing w:val="1"/>
          <w:kern w:val="0"/>
          <w:sz w:val="32"/>
          <w:szCs w:val="32"/>
          <w:u w:val="none" w:color="auto"/>
        </w:rPr>
        <w:t xml:space="preserve"> </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60" w:lineRule="exact"/>
        <w:ind w:left="1680" w:leftChars="0" w:right="0" w:hanging="1680" w:hangingChars="525"/>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 w:hAnsi="仿宋" w:eastAsia="仿宋" w:cs="仿宋"/>
          <w:snapToGrid w:val="0"/>
          <w:color w:val="000000"/>
          <w:spacing w:val="-20"/>
          <w:kern w:val="0"/>
          <w:sz w:val="32"/>
          <w:szCs w:val="32"/>
          <w:u w:val="none" w:color="auto"/>
          <w:lang w:eastAsia="zh-CN"/>
        </w:rPr>
        <w:t>新疆塔城地区乌苏市八十四户乡八十四户村</w:t>
      </w:r>
      <w:bookmarkStart w:id="0" w:name="_GoBack"/>
      <w:bookmarkEnd w:id="0"/>
      <w:r>
        <w:rPr>
          <w:rFonts w:hint="eastAsia" w:ascii="仿宋" w:hAnsi="仿宋" w:eastAsia="仿宋" w:cs="仿宋"/>
          <w:kern w:val="1"/>
          <w:sz w:val="32"/>
          <w:szCs w:val="32"/>
        </w:rPr>
        <w:t xml:space="preserve"> </w:t>
      </w:r>
      <w:r>
        <w:rPr>
          <w:rFonts w:hint="eastAsia" w:ascii="仿宋" w:hAnsi="仿宋" w:eastAsia="仿宋" w:cs="仿宋"/>
          <w:bCs/>
          <w:sz w:val="32"/>
          <w:szCs w:val="32"/>
        </w:rPr>
        <w:t xml:space="preserve">  </w:t>
      </w:r>
    </w:p>
    <w:p>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法定代表人</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napToGrid w:val="0"/>
          <w:color w:val="000000"/>
          <w:spacing w:val="4"/>
          <w:kern w:val="0"/>
          <w:sz w:val="32"/>
          <w:szCs w:val="32"/>
          <w:u w:val="none" w:color="auto"/>
          <w:lang w:eastAsia="zh-CN"/>
        </w:rPr>
        <w:t>郑</w:t>
      </w:r>
      <w:r>
        <w:rPr>
          <w:rFonts w:hint="eastAsia" w:ascii="仿宋_GB2312" w:hAnsi="仿宋_GB2312" w:eastAsia="仿宋_GB2312" w:cs="仿宋_GB2312"/>
          <w:snapToGrid w:val="0"/>
          <w:color w:val="000000"/>
          <w:spacing w:val="4"/>
          <w:kern w:val="0"/>
          <w:sz w:val="32"/>
          <w:szCs w:val="32"/>
          <w:u w:val="none" w:color="auto"/>
          <w:lang w:val="en-US" w:eastAsia="zh-CN"/>
        </w:rPr>
        <w:t>**</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60" w:lineRule="exact"/>
        <w:ind w:left="0" w:right="0" w:firstLine="640" w:firstLineChars="200"/>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2025年4月7日，我局收到塔城地区市场监督管理局下达的《塔城地区产品质量监督检查后处理工作转办单》（塔地市监质转</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18"/>
          <w:kern w:val="0"/>
          <w:sz w:val="32"/>
          <w:szCs w:val="32"/>
          <w:u w:val="none"/>
        </w:rPr>
        <w:t>202</w:t>
      </w:r>
      <w:r>
        <w:rPr>
          <w:rFonts w:hint="eastAsia" w:ascii="仿宋_GB2312" w:hAnsi="仿宋_GB2312" w:eastAsia="仿宋_GB2312" w:cs="仿宋_GB2312"/>
          <w:snapToGrid w:val="0"/>
          <w:color w:val="000000"/>
          <w:spacing w:val="18"/>
          <w:kern w:val="0"/>
          <w:sz w:val="32"/>
          <w:szCs w:val="32"/>
          <w:u w:val="none"/>
          <w:lang w:val="en-US" w:eastAsia="zh-CN"/>
        </w:rPr>
        <w:t>5</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kern w:val="1"/>
          <w:sz w:val="32"/>
          <w:szCs w:val="32"/>
          <w:u w:val="none" w:color="auto"/>
          <w:lang w:val="en-US" w:eastAsia="zh-CN"/>
        </w:rPr>
        <w:t>17号）和塔城地区质量与计量及检测所2025年3月28日出具的《检验报告》（2025塔检JCJD字第074号），内容为在塔城地区市场监督管理局组织的2025年滴灌带产品质量监督抽查中，2025年3月19日，对乌苏市八十四户乡海生滴灌带厂2025年1月3日生产的规格型号：MGD16×0.18</w:t>
      </w:r>
      <w:r>
        <w:rPr>
          <w:rFonts w:hint="eastAsia" w:ascii="仿宋_GB2312" w:hAnsi="仿宋" w:eastAsia="仿宋_GB2312" w:cs="Mongolian Baiti"/>
          <w:kern w:val="1"/>
          <w:sz w:val="32"/>
          <w:szCs w:val="32"/>
          <w:u w:val="none" w:color="auto"/>
          <w:lang w:val="en-US" w:eastAsia="zh-CN"/>
        </w:rPr>
        <w:t>×200-2.4-1.0（2500m/卷）滴灌带等进行抽样检验，检验结论为：经抽样检验，流量均匀性不符合GB/T19812.1-2017《塑料节水灌溉器材第1部分：单翼迷宫式滴灌带》，依据《塔城地区农用薄膜、滴灌带产品质量监督抽查实施细则（2025年二版）》，判此次抽样不合格。</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2025年4月15日，我局执法人员对乌苏市八十四户乡海生滴灌带厂进行了现场检查，检查时该厂已停产，执法人员现场向当事人送达了</w:t>
      </w:r>
      <w:r>
        <w:rPr>
          <w:rFonts w:hint="eastAsia" w:ascii="仿宋" w:hAnsi="仿宋" w:eastAsia="仿宋" w:cs="仿宋"/>
          <w:snapToGrid w:val="0"/>
          <w:color w:val="000000"/>
          <w:kern w:val="0"/>
          <w:sz w:val="32"/>
          <w:szCs w:val="32"/>
          <w:u w:val="none" w:color="auto"/>
          <w:lang w:val="en-US" w:eastAsia="zh-CN"/>
        </w:rPr>
        <w:t>塔城地区质量与计量及检测所2025年3月28日出具的</w:t>
      </w:r>
      <w:r>
        <w:rPr>
          <w:rFonts w:hint="eastAsia" w:ascii="仿宋" w:hAnsi="仿宋" w:eastAsia="仿宋" w:cs="仿宋"/>
          <w:snapToGrid w:val="0"/>
          <w:color w:val="000000"/>
          <w:kern w:val="0"/>
          <w:sz w:val="32"/>
          <w:szCs w:val="32"/>
          <w:u w:val="none" w:color="auto"/>
          <w:lang w:eastAsia="zh-CN"/>
        </w:rPr>
        <w:t>《检验报告》（</w:t>
      </w:r>
      <w:r>
        <w:rPr>
          <w:rFonts w:hint="eastAsia" w:ascii="仿宋" w:hAnsi="仿宋" w:eastAsia="仿宋" w:cs="仿宋"/>
          <w:snapToGrid w:val="0"/>
          <w:color w:val="000000"/>
          <w:kern w:val="0"/>
          <w:sz w:val="32"/>
          <w:szCs w:val="32"/>
          <w:u w:val="none" w:color="auto"/>
          <w:lang w:val="en-US" w:eastAsia="zh-CN"/>
        </w:rPr>
        <w:t>2025塔检JCJD字第074号）和《产品质量监督抽查结果通知书》</w:t>
      </w:r>
      <w:r>
        <w:rPr>
          <w:rFonts w:hint="eastAsia" w:ascii="仿宋_GB2312" w:hAnsi="仿宋" w:eastAsia="仿宋_GB2312" w:cs="Mongolian Baiti"/>
          <w:kern w:val="1"/>
          <w:sz w:val="32"/>
          <w:szCs w:val="32"/>
          <w:u w:val="none" w:color="auto"/>
          <w:lang w:val="en-US" w:eastAsia="zh-CN"/>
        </w:rPr>
        <w:t>，当事人现场签收，对检验结果无异议不申请复检。经执法人员现场检查发现当事人2025年1月3日生产的规格型号</w:t>
      </w:r>
      <w:r>
        <w:rPr>
          <w:rFonts w:hint="eastAsia" w:ascii="仿宋_GB2312" w:hAnsi="仿宋" w:eastAsia="仿宋_GB2312" w:cs="Mongolian Baiti"/>
          <w:kern w:val="1"/>
          <w:sz w:val="32"/>
          <w:szCs w:val="32"/>
          <w:u w:val="none" w:color="auto"/>
          <w:lang w:val="zh-CN" w:eastAsia="zh-CN"/>
        </w:rPr>
        <w:t>为：</w:t>
      </w:r>
      <w:r>
        <w:rPr>
          <w:rFonts w:hint="eastAsia" w:ascii="仿宋_GB2312" w:hAnsi="仿宋" w:eastAsia="仿宋_GB2312" w:cs="Mongolian Baiti"/>
          <w:kern w:val="1"/>
          <w:sz w:val="32"/>
          <w:szCs w:val="32"/>
          <w:u w:val="none" w:color="auto"/>
          <w:lang w:val="en-US" w:eastAsia="zh-CN"/>
        </w:rPr>
        <w:t>MGD16×0.18×200-2.4-1.0（2500m/卷）的100卷</w:t>
      </w:r>
      <w:r>
        <w:rPr>
          <w:rFonts w:hint="eastAsia" w:ascii="仿宋_GB2312" w:hAnsi="仿宋" w:eastAsia="仿宋_GB2312" w:cs="Mongolian Baiti"/>
          <w:kern w:val="1"/>
          <w:sz w:val="32"/>
          <w:szCs w:val="32"/>
          <w:u w:val="none" w:color="auto"/>
          <w:lang w:val="zh-CN" w:eastAsia="zh-CN"/>
        </w:rPr>
        <w:t>单翼迷宫式滴灌带全部在厂自行封存尚未销售</w:t>
      </w:r>
      <w:r>
        <w:rPr>
          <w:rFonts w:hint="eastAsia" w:ascii="仿宋_GB2312" w:hAnsi="仿宋" w:eastAsia="仿宋_GB2312" w:cs="Mongolian Baiti"/>
          <w:kern w:val="1"/>
          <w:sz w:val="32"/>
          <w:szCs w:val="32"/>
          <w:u w:val="none" w:color="auto"/>
          <w:lang w:val="en-US" w:eastAsia="zh-CN"/>
        </w:rPr>
        <w:t xml:space="preserve">。乌苏市八十四户乡海生滴灌带厂生产不合格单翼迷宫式滴灌带的行为违反了《中华人民共和国产品质量法》第三十二条的规定。经报局领导批准，于2025年4月23日立案由李静、别尔克对此案进行调查了解，本案已于2025年5月20日调查终结。                                                             </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rPr>
        <w:t>经查，</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塔城</w:t>
      </w:r>
      <w:r>
        <w:rPr>
          <w:rFonts w:hint="eastAsia" w:ascii="仿宋_GB2312" w:hAnsi="仿宋_GB2312" w:eastAsia="仿宋_GB2312" w:cs="仿宋_GB2312"/>
          <w:sz w:val="32"/>
          <w:szCs w:val="32"/>
        </w:rPr>
        <w:t>地区市场监督管理局组织的202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年滴灌带</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产品质量监督抽查中</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日对</w:t>
      </w:r>
      <w:r>
        <w:rPr>
          <w:rFonts w:hint="eastAsia" w:ascii="仿宋_GB2312" w:hAnsi="仿宋" w:eastAsia="仿宋_GB2312" w:cs="Mongolian Baiti"/>
          <w:kern w:val="1"/>
          <w:sz w:val="32"/>
          <w:szCs w:val="32"/>
          <w:u w:val="none" w:color="auto"/>
          <w:lang w:val="en-US" w:eastAsia="zh-CN"/>
        </w:rPr>
        <w:t>乌苏市八十四户乡海生滴灌带厂</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月3日生产的</w:t>
      </w:r>
      <w:r>
        <w:rPr>
          <w:rFonts w:hint="eastAsia" w:ascii="仿宋_GB2312" w:hAnsi="仿宋_GB2312" w:eastAsia="仿宋_GB2312" w:cs="仿宋_GB2312"/>
          <w:sz w:val="32"/>
          <w:szCs w:val="32"/>
          <w:lang w:val="en-US" w:eastAsia="zh-CN"/>
        </w:rPr>
        <w:t>规格型号：</w:t>
      </w:r>
      <w:r>
        <w:rPr>
          <w:rFonts w:hint="eastAsia" w:ascii="仿宋_GB2312" w:hAnsi="仿宋" w:eastAsia="仿宋_GB2312" w:cs="Mongolian Baiti"/>
          <w:kern w:val="1"/>
          <w:sz w:val="32"/>
          <w:szCs w:val="32"/>
          <w:u w:val="none" w:color="auto"/>
          <w:lang w:val="en-US" w:eastAsia="zh-CN"/>
        </w:rPr>
        <w:t>MGD16×0.18×200-2.4-1.0（2500m/卷）</w:t>
      </w:r>
      <w:r>
        <w:rPr>
          <w:rFonts w:hint="eastAsia" w:ascii="仿宋_GB2312" w:hAnsi="仿宋_GB2312" w:eastAsia="仿宋_GB2312" w:cs="仿宋_GB2312"/>
          <w:sz w:val="32"/>
          <w:szCs w:val="32"/>
          <w:lang w:eastAsia="zh-CN"/>
        </w:rPr>
        <w:t>单翼迷宫式滴灌带</w:t>
      </w:r>
      <w:r>
        <w:rPr>
          <w:rFonts w:hint="eastAsia" w:ascii="仿宋_GB2312" w:hAnsi="仿宋_GB2312" w:eastAsia="仿宋_GB2312" w:cs="仿宋_GB2312"/>
          <w:sz w:val="32"/>
          <w:szCs w:val="32"/>
          <w:lang w:val="en-US" w:eastAsia="zh-CN"/>
        </w:rPr>
        <w:t>进行了抽样检验，抽样基数为100卷，经检验为不合格产品。</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2025年4月15日，我局执法人员对乌苏市八十四户乡海生滴灌带厂进行了现场检查，发现当事人2025年1月3日生产的100卷规格型号为：MGD16×0.18×200-2.4-1.0（2500m/卷）</w:t>
      </w:r>
      <w:r>
        <w:rPr>
          <w:rFonts w:hint="eastAsia" w:ascii="仿宋_GB2312" w:hAnsi="仿宋" w:eastAsia="仿宋_GB2312" w:cs="Mongolian Baiti"/>
          <w:kern w:val="1"/>
          <w:sz w:val="32"/>
          <w:szCs w:val="32"/>
          <w:u w:val="none" w:color="auto"/>
          <w:lang w:val="zh-CN" w:eastAsia="zh-CN"/>
        </w:rPr>
        <w:t>单翼迷宫式滴灌带全部在厂自行封存尚未销售，当事人已停止生产该规格型号的滴灌带产品</w:t>
      </w:r>
      <w:r>
        <w:rPr>
          <w:rFonts w:hint="eastAsia" w:ascii="仿宋_GB2312" w:hAnsi="仿宋" w:eastAsia="仿宋_GB2312" w:cs="Mongolian Baiti"/>
          <w:kern w:val="1"/>
          <w:sz w:val="32"/>
          <w:szCs w:val="32"/>
          <w:u w:val="none" w:color="auto"/>
          <w:lang w:val="en-US" w:eastAsia="zh-CN"/>
        </w:rPr>
        <w:t>。经调查</w:t>
      </w:r>
      <w:r>
        <w:rPr>
          <w:rFonts w:hint="eastAsia" w:ascii="仿宋_GB2312" w:hAnsi="仿宋" w:eastAsia="仿宋_GB2312" w:cs="Mongolian Baiti"/>
          <w:kern w:val="1"/>
          <w:sz w:val="32"/>
          <w:szCs w:val="32"/>
          <w:u w:val="none" w:color="auto"/>
          <w:lang w:val="zh-CN" w:eastAsia="zh-CN"/>
        </w:rPr>
        <w:t>该批次单翼迷宫式滴灌带生产数量为</w:t>
      </w:r>
      <w:r>
        <w:rPr>
          <w:rFonts w:hint="eastAsia" w:ascii="仿宋_GB2312" w:hAnsi="仿宋" w:eastAsia="仿宋_GB2312" w:cs="Mongolian Baiti"/>
          <w:kern w:val="1"/>
          <w:sz w:val="32"/>
          <w:szCs w:val="32"/>
          <w:u w:val="none" w:color="auto"/>
          <w:lang w:val="en-US" w:eastAsia="zh-CN"/>
        </w:rPr>
        <w:t>100卷</w:t>
      </w:r>
      <w:r>
        <w:rPr>
          <w:rFonts w:hint="eastAsia" w:ascii="仿宋_GB2312" w:hAnsi="仿宋" w:eastAsia="仿宋_GB2312" w:cs="Mongolian Baiti"/>
          <w:spacing w:val="-20"/>
          <w:kern w:val="1"/>
          <w:sz w:val="32"/>
          <w:szCs w:val="32"/>
          <w:u w:val="none" w:color="auto"/>
          <w:lang w:val="en-US" w:eastAsia="zh-CN"/>
        </w:rPr>
        <w:t>（2500米/卷）</w:t>
      </w:r>
      <w:r>
        <w:rPr>
          <w:rFonts w:hint="eastAsia" w:ascii="仿宋_GB2312" w:hAnsi="仿宋" w:eastAsia="仿宋_GB2312" w:cs="Mongolian Baiti"/>
          <w:kern w:val="1"/>
          <w:sz w:val="32"/>
          <w:szCs w:val="32"/>
          <w:u w:val="none" w:color="auto"/>
          <w:lang w:val="en-US" w:eastAsia="zh-CN"/>
        </w:rPr>
        <w:t>，销售价0.08元/米，成本价0.07元/米，该批不合格单翼迷宫式滴灌带货值金额20000元（</w:t>
      </w:r>
      <w:r>
        <w:rPr>
          <w:rFonts w:hint="eastAsia" w:ascii="仿宋_GB2312" w:hAnsi="仿宋" w:eastAsia="仿宋_GB2312" w:cs="Mongolian Baiti"/>
          <w:spacing w:val="-20"/>
          <w:kern w:val="1"/>
          <w:sz w:val="32"/>
          <w:szCs w:val="32"/>
          <w:u w:val="none" w:color="auto"/>
          <w:lang w:val="en-US" w:eastAsia="zh-CN"/>
        </w:rPr>
        <w:t>100卷</w:t>
      </w:r>
      <w:r>
        <w:rPr>
          <w:rFonts w:hint="default" w:ascii="仿宋_GB2312" w:hAnsi="仿宋" w:eastAsia="仿宋_GB2312" w:cs="Mongolian Baiti"/>
          <w:spacing w:val="-20"/>
          <w:kern w:val="1"/>
          <w:sz w:val="32"/>
          <w:szCs w:val="32"/>
          <w:u w:val="none" w:color="auto"/>
          <w:lang w:val="en-US" w:eastAsia="zh-CN"/>
        </w:rPr>
        <w:t>×</w:t>
      </w:r>
      <w:r>
        <w:rPr>
          <w:rFonts w:hint="eastAsia" w:ascii="仿宋_GB2312" w:hAnsi="仿宋" w:eastAsia="仿宋_GB2312" w:cs="Mongolian Baiti"/>
          <w:spacing w:val="-20"/>
          <w:kern w:val="1"/>
          <w:sz w:val="32"/>
          <w:szCs w:val="32"/>
          <w:u w:val="none" w:color="auto"/>
          <w:lang w:val="en-US" w:eastAsia="zh-CN"/>
        </w:rPr>
        <w:t>2500米</w:t>
      </w:r>
      <w:r>
        <w:rPr>
          <w:rFonts w:hint="default" w:ascii="仿宋_GB2312" w:hAnsi="仿宋" w:eastAsia="仿宋_GB2312" w:cs="Mongolian Baiti"/>
          <w:spacing w:val="-20"/>
          <w:kern w:val="1"/>
          <w:sz w:val="32"/>
          <w:szCs w:val="32"/>
          <w:u w:val="none" w:color="auto"/>
          <w:lang w:val="en-US" w:eastAsia="zh-CN"/>
        </w:rPr>
        <w:t>×</w:t>
      </w:r>
      <w:r>
        <w:rPr>
          <w:rFonts w:hint="eastAsia" w:ascii="仿宋_GB2312" w:hAnsi="仿宋" w:eastAsia="仿宋_GB2312" w:cs="Mongolian Baiti"/>
          <w:spacing w:val="-20"/>
          <w:kern w:val="1"/>
          <w:sz w:val="32"/>
          <w:szCs w:val="32"/>
          <w:u w:val="none" w:color="auto"/>
          <w:lang w:val="en-US" w:eastAsia="zh-CN"/>
        </w:rPr>
        <w:t>0.08元=20000元</w:t>
      </w:r>
      <w:r>
        <w:rPr>
          <w:rFonts w:hint="eastAsia" w:ascii="仿宋_GB2312" w:hAnsi="仿宋" w:eastAsia="仿宋_GB2312" w:cs="Mongolian Baiti"/>
          <w:kern w:val="1"/>
          <w:sz w:val="32"/>
          <w:szCs w:val="32"/>
          <w:u w:val="none" w:color="auto"/>
          <w:lang w:val="en-US" w:eastAsia="zh-CN"/>
        </w:rPr>
        <w:t xml:space="preserve">），无违法所得。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上述事实，主要有以下证据证明：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1、《营业执照》复印件1份，</w:t>
      </w:r>
      <w:r>
        <w:rPr>
          <w:rFonts w:hint="eastAsia" w:ascii="仿宋_GB2312" w:hAnsi="仿宋" w:eastAsia="仿宋_GB2312" w:cs="Mongolian Baiti"/>
          <w:kern w:val="1"/>
          <w:sz w:val="32"/>
          <w:szCs w:val="32"/>
          <w:u w:val="none" w:color="auto"/>
          <w:lang w:val="zh-CN" w:eastAsia="zh-CN"/>
        </w:rPr>
        <w:t>由当事人提供</w:t>
      </w:r>
      <w:r>
        <w:rPr>
          <w:rFonts w:hint="eastAsia" w:ascii="仿宋_GB2312" w:hAnsi="仿宋" w:eastAsia="仿宋_GB2312" w:cs="Mongolian Baiti"/>
          <w:kern w:val="1"/>
          <w:sz w:val="32"/>
          <w:szCs w:val="32"/>
          <w:u w:val="none" w:color="auto"/>
          <w:lang w:val="en-US" w:eastAsia="zh-CN"/>
        </w:rPr>
        <w:t xml:space="preserve">，证明当事人经营主体资格及经营范围；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2、乌苏市八十四户乡海生滴灌带厂经营者郑**的身份证复印件1份，</w:t>
      </w:r>
      <w:r>
        <w:rPr>
          <w:rFonts w:hint="eastAsia" w:ascii="仿宋_GB2312" w:hAnsi="仿宋" w:eastAsia="仿宋_GB2312" w:cs="Mongolian Baiti"/>
          <w:kern w:val="1"/>
          <w:sz w:val="32"/>
          <w:szCs w:val="32"/>
          <w:u w:val="none" w:color="auto"/>
          <w:lang w:val="zh-CN" w:eastAsia="zh-CN"/>
        </w:rPr>
        <w:t>由当事人提供，</w:t>
      </w:r>
      <w:r>
        <w:rPr>
          <w:rFonts w:hint="eastAsia" w:ascii="仿宋_GB2312" w:hAnsi="仿宋" w:eastAsia="仿宋_GB2312" w:cs="Mongolian Baiti"/>
          <w:kern w:val="1"/>
          <w:sz w:val="32"/>
          <w:szCs w:val="32"/>
          <w:u w:val="none" w:color="auto"/>
          <w:lang w:val="en-US" w:eastAsia="zh-CN"/>
        </w:rPr>
        <w:t xml:space="preserve">证明当事人身份信息与《营业执照》核准的登记信息相符；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3、</w:t>
      </w:r>
      <w:r>
        <w:rPr>
          <w:rFonts w:hint="eastAsia" w:ascii="仿宋_GB2312" w:hAnsi="仿宋" w:eastAsia="仿宋_GB2312" w:cs="Mongolian Baiti"/>
          <w:kern w:val="1"/>
          <w:sz w:val="32"/>
          <w:szCs w:val="32"/>
          <w:u w:val="none" w:color="auto"/>
          <w:lang w:val="zh-CN" w:eastAsia="zh-CN"/>
        </w:rPr>
        <w:t>202</w:t>
      </w:r>
      <w:r>
        <w:rPr>
          <w:rFonts w:hint="eastAsia" w:ascii="仿宋_GB2312" w:hAnsi="仿宋" w:eastAsia="仿宋_GB2312" w:cs="Mongolian Baiti"/>
          <w:kern w:val="1"/>
          <w:sz w:val="32"/>
          <w:szCs w:val="32"/>
          <w:u w:val="none" w:color="auto"/>
          <w:lang w:val="en-US" w:eastAsia="zh-CN"/>
        </w:rPr>
        <w:t>5</w:t>
      </w:r>
      <w:r>
        <w:rPr>
          <w:rFonts w:hint="eastAsia" w:ascii="仿宋_GB2312" w:hAnsi="仿宋" w:eastAsia="仿宋_GB2312" w:cs="Mongolian Baiti"/>
          <w:kern w:val="1"/>
          <w:sz w:val="32"/>
          <w:szCs w:val="32"/>
          <w:u w:val="none" w:color="auto"/>
          <w:lang w:val="zh-CN" w:eastAsia="zh-CN"/>
        </w:rPr>
        <w:t>年</w:t>
      </w:r>
      <w:r>
        <w:rPr>
          <w:rFonts w:hint="eastAsia" w:ascii="仿宋_GB2312" w:hAnsi="仿宋" w:eastAsia="仿宋_GB2312" w:cs="Mongolian Baiti"/>
          <w:kern w:val="1"/>
          <w:sz w:val="32"/>
          <w:szCs w:val="32"/>
          <w:u w:val="none" w:color="auto"/>
          <w:lang w:val="en-US" w:eastAsia="zh-CN"/>
        </w:rPr>
        <w:t>4</w:t>
      </w:r>
      <w:r>
        <w:rPr>
          <w:rFonts w:hint="eastAsia" w:ascii="仿宋_GB2312" w:hAnsi="仿宋" w:eastAsia="仿宋_GB2312" w:cs="Mongolian Baiti"/>
          <w:kern w:val="1"/>
          <w:sz w:val="32"/>
          <w:szCs w:val="32"/>
          <w:u w:val="none" w:color="auto"/>
          <w:lang w:val="zh-CN" w:eastAsia="zh-CN"/>
        </w:rPr>
        <w:t>月</w:t>
      </w:r>
      <w:r>
        <w:rPr>
          <w:rFonts w:hint="eastAsia" w:ascii="仿宋_GB2312" w:hAnsi="仿宋" w:eastAsia="仿宋_GB2312" w:cs="Mongolian Baiti"/>
          <w:kern w:val="1"/>
          <w:sz w:val="32"/>
          <w:szCs w:val="32"/>
          <w:u w:val="none" w:color="auto"/>
          <w:lang w:val="en-US" w:eastAsia="zh-CN"/>
        </w:rPr>
        <w:t>15</w:t>
      </w:r>
      <w:r>
        <w:rPr>
          <w:rFonts w:hint="eastAsia" w:ascii="仿宋_GB2312" w:hAnsi="仿宋" w:eastAsia="仿宋_GB2312" w:cs="Mongolian Baiti"/>
          <w:kern w:val="1"/>
          <w:sz w:val="32"/>
          <w:szCs w:val="32"/>
          <w:u w:val="none" w:color="auto"/>
          <w:lang w:val="zh-CN" w:eastAsia="zh-CN"/>
        </w:rPr>
        <w:t>日对</w:t>
      </w:r>
      <w:r>
        <w:rPr>
          <w:rFonts w:hint="eastAsia" w:ascii="仿宋_GB2312" w:hAnsi="仿宋" w:eastAsia="仿宋_GB2312" w:cs="Mongolian Baiti"/>
          <w:kern w:val="1"/>
          <w:sz w:val="32"/>
          <w:szCs w:val="32"/>
          <w:u w:val="none" w:color="auto"/>
          <w:lang w:val="en-US" w:eastAsia="zh-CN"/>
        </w:rPr>
        <w:t>乌苏市八十四户乡海生滴灌带厂</w:t>
      </w:r>
      <w:r>
        <w:rPr>
          <w:rFonts w:hint="eastAsia" w:ascii="仿宋_GB2312" w:hAnsi="仿宋" w:eastAsia="仿宋_GB2312" w:cs="Mongolian Baiti"/>
          <w:kern w:val="1"/>
          <w:sz w:val="32"/>
          <w:szCs w:val="32"/>
          <w:u w:val="none" w:color="auto"/>
          <w:lang w:val="zh-CN" w:eastAsia="zh-CN"/>
        </w:rPr>
        <w:t>的现场检查笔录</w:t>
      </w:r>
      <w:r>
        <w:rPr>
          <w:rFonts w:hint="eastAsia" w:ascii="仿宋_GB2312" w:hAnsi="仿宋" w:eastAsia="仿宋_GB2312" w:cs="Mongolian Baiti"/>
          <w:kern w:val="1"/>
          <w:sz w:val="32"/>
          <w:szCs w:val="32"/>
          <w:u w:val="none" w:color="auto"/>
          <w:lang w:val="en-US" w:eastAsia="zh-CN"/>
        </w:rPr>
        <w:t>1份，</w:t>
      </w:r>
      <w:r>
        <w:rPr>
          <w:rFonts w:hint="eastAsia" w:ascii="仿宋_GB2312" w:hAnsi="仿宋_GB2312" w:eastAsia="仿宋_GB2312" w:cs="仿宋_GB2312"/>
          <w:bCs/>
          <w:sz w:val="32"/>
          <w:szCs w:val="32"/>
          <w:lang w:val="zh-CN"/>
        </w:rPr>
        <w:t>证明执法人员向当事人送达</w:t>
      </w:r>
      <w:r>
        <w:rPr>
          <w:rFonts w:hint="eastAsia" w:ascii="仿宋_GB2312" w:hAnsi="仿宋_GB2312" w:eastAsia="仿宋_GB2312" w:cs="仿宋_GB2312"/>
          <w:sz w:val="32"/>
          <w:szCs w:val="32"/>
        </w:rPr>
        <w:t>塔城地区质量与计量检测所出具的《检验报告》N</w:t>
      </w:r>
      <w:r>
        <w:rPr>
          <w:rFonts w:hint="eastAsia" w:ascii="仿宋_GB2312" w:hAnsi="仿宋_GB2312" w:eastAsia="仿宋_GB2312" w:cs="仿宋_GB2312"/>
          <w:sz w:val="32"/>
          <w:szCs w:val="32"/>
          <w:lang w:eastAsia="zh-CN"/>
        </w:rPr>
        <w:t>O：</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塔检JCJD字第</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并由负责人</w:t>
      </w:r>
      <w:r>
        <w:rPr>
          <w:rFonts w:hint="eastAsia" w:ascii="仿宋_GB2312" w:hAnsi="仿宋_GB2312" w:eastAsia="仿宋_GB2312" w:cs="仿宋_GB2312"/>
          <w:sz w:val="32"/>
          <w:szCs w:val="32"/>
          <w:lang w:eastAsia="zh-CN"/>
        </w:rPr>
        <w:t>郑海生</w:t>
      </w:r>
      <w:r>
        <w:rPr>
          <w:rFonts w:hint="eastAsia" w:ascii="仿宋_GB2312" w:hAnsi="仿宋_GB2312" w:eastAsia="仿宋_GB2312" w:cs="仿宋_GB2312"/>
          <w:sz w:val="32"/>
          <w:szCs w:val="32"/>
        </w:rPr>
        <w:t>签收的事实，以及当事人</w:t>
      </w: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月3日</w:t>
      </w:r>
      <w:r>
        <w:rPr>
          <w:rFonts w:hint="eastAsia" w:ascii="仿宋_GB2312" w:hAnsi="仿宋_GB2312" w:eastAsia="仿宋_GB2312" w:cs="仿宋_GB2312"/>
          <w:bCs/>
          <w:sz w:val="32"/>
          <w:szCs w:val="32"/>
        </w:rPr>
        <w:t>生产的单翼迷宫式滴灌带</w:t>
      </w:r>
      <w:r>
        <w:rPr>
          <w:rFonts w:hint="eastAsia" w:ascii="仿宋_GB2312" w:hAnsi="仿宋_GB2312" w:eastAsia="仿宋_GB2312" w:cs="仿宋_GB2312"/>
          <w:sz w:val="32"/>
          <w:szCs w:val="32"/>
          <w:lang w:val="en-US" w:eastAsia="zh-CN"/>
        </w:rPr>
        <w:t>规格型号：</w:t>
      </w:r>
      <w:r>
        <w:rPr>
          <w:rFonts w:hint="eastAsia" w:ascii="仿宋_GB2312" w:hAnsi="仿宋" w:eastAsia="仿宋_GB2312" w:cs="Mongolian Baiti"/>
          <w:kern w:val="1"/>
          <w:sz w:val="32"/>
          <w:szCs w:val="32"/>
          <w:u w:val="none" w:color="auto"/>
          <w:lang w:val="en-US" w:eastAsia="zh-CN"/>
        </w:rPr>
        <w:t>MGD16×0.18×200-2.4-1.0（2500m/卷）</w:t>
      </w:r>
      <w:r>
        <w:rPr>
          <w:rFonts w:hint="eastAsia" w:ascii="仿宋_GB2312" w:hAnsi="仿宋_GB2312" w:eastAsia="仿宋_GB2312" w:cs="仿宋_GB2312"/>
          <w:bCs/>
          <w:sz w:val="32"/>
          <w:szCs w:val="32"/>
        </w:rPr>
        <w:t>单翼迷宫式滴灌带</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lang w:eastAsia="zh-CN"/>
        </w:rPr>
        <w:t>卷尚</w:t>
      </w:r>
      <w:r>
        <w:rPr>
          <w:rFonts w:hint="eastAsia" w:ascii="仿宋_GB2312" w:hAnsi="仿宋_GB2312" w:eastAsia="仿宋_GB2312" w:cs="仿宋_GB2312"/>
          <w:bCs/>
          <w:sz w:val="32"/>
          <w:szCs w:val="32"/>
        </w:rPr>
        <w:t>未销售存放在当事人</w:t>
      </w:r>
      <w:r>
        <w:rPr>
          <w:rFonts w:hint="eastAsia" w:ascii="仿宋_GB2312" w:hAnsi="仿宋_GB2312" w:eastAsia="仿宋_GB2312" w:cs="仿宋_GB2312"/>
          <w:bCs/>
          <w:sz w:val="32"/>
          <w:szCs w:val="32"/>
          <w:lang w:eastAsia="zh-CN"/>
        </w:rPr>
        <w:t>厂</w:t>
      </w:r>
      <w:r>
        <w:rPr>
          <w:rFonts w:hint="eastAsia" w:ascii="仿宋_GB2312" w:hAnsi="仿宋_GB2312" w:eastAsia="仿宋_GB2312" w:cs="仿宋_GB2312"/>
          <w:bCs/>
          <w:sz w:val="32"/>
          <w:szCs w:val="32"/>
        </w:rPr>
        <w:t>内的事实</w:t>
      </w:r>
      <w:r>
        <w:rPr>
          <w:rFonts w:hint="eastAsia" w:ascii="仿宋_GB2312" w:hAnsi="仿宋_GB2312" w:eastAsia="仿宋_GB2312" w:cs="仿宋_GB2312"/>
          <w:bCs/>
          <w:sz w:val="32"/>
          <w:szCs w:val="32"/>
          <w:lang w:eastAsia="zh-CN"/>
        </w:rPr>
        <w:t>；</w:t>
      </w:r>
    </w:p>
    <w:p>
      <w:pPr>
        <w:keepNext w:val="0"/>
        <w:keepLines w:val="0"/>
        <w:pageBreakBefore w:val="0"/>
        <w:wordWrap/>
        <w:overflowPunct/>
        <w:topLinePunct w:val="0"/>
        <w:bidi w:val="0"/>
        <w:spacing w:line="560" w:lineRule="exact"/>
        <w:ind w:left="0" w:right="0" w:firstLine="640" w:firstLineChars="200"/>
        <w:rPr>
          <w:rFonts w:ascii="仿宋_GB2312" w:hAnsi="仿宋_GB2312" w:eastAsia="仿宋_GB2312" w:cs="仿宋_GB2312"/>
          <w:bCs/>
          <w:sz w:val="32"/>
          <w:szCs w:val="32"/>
        </w:rPr>
      </w:pPr>
      <w:r>
        <w:rPr>
          <w:rFonts w:hint="eastAsia" w:ascii="仿宋_GB2312" w:hAnsi="仿宋" w:eastAsia="仿宋_GB2312" w:cs="Mongolian Baiti"/>
          <w:kern w:val="1"/>
          <w:sz w:val="32"/>
          <w:szCs w:val="32"/>
          <w:u w:val="none" w:color="auto"/>
          <w:lang w:val="en-US" w:eastAsia="zh-CN"/>
        </w:rPr>
        <w:t>4、</w:t>
      </w:r>
      <w:r>
        <w:rPr>
          <w:rFonts w:hint="eastAsia" w:ascii="仿宋_GB2312" w:hAnsi="仿宋" w:eastAsia="仿宋_GB2312" w:cs="Mongolian Baiti"/>
          <w:kern w:val="1"/>
          <w:sz w:val="32"/>
          <w:szCs w:val="32"/>
          <w:u w:val="none" w:color="auto"/>
          <w:lang w:val="zh-CN" w:eastAsia="zh-CN"/>
        </w:rPr>
        <w:t>询问笔录</w:t>
      </w:r>
      <w:r>
        <w:rPr>
          <w:rFonts w:hint="eastAsia" w:ascii="仿宋_GB2312" w:hAnsi="仿宋" w:eastAsia="仿宋_GB2312" w:cs="Mongolian Baiti"/>
          <w:kern w:val="1"/>
          <w:sz w:val="32"/>
          <w:szCs w:val="32"/>
          <w:u w:val="none" w:color="auto"/>
          <w:lang w:val="en-US" w:eastAsia="zh-CN"/>
        </w:rPr>
        <w:t>1</w:t>
      </w:r>
      <w:r>
        <w:rPr>
          <w:rFonts w:hint="eastAsia" w:ascii="仿宋_GB2312" w:hAnsi="仿宋" w:eastAsia="仿宋_GB2312" w:cs="Mongolian Baiti"/>
          <w:kern w:val="1"/>
          <w:sz w:val="32"/>
          <w:szCs w:val="32"/>
          <w:u w:val="none" w:color="auto"/>
          <w:lang w:val="zh-CN" w:eastAsia="zh-CN"/>
        </w:rPr>
        <w:t>份，</w:t>
      </w:r>
      <w:r>
        <w:rPr>
          <w:rFonts w:hint="eastAsia" w:ascii="仿宋_GB2312" w:hAnsi="仿宋_GB2312" w:eastAsia="仿宋_GB2312" w:cs="仿宋_GB2312"/>
          <w:bCs/>
          <w:sz w:val="32"/>
          <w:szCs w:val="32"/>
          <w:lang w:val="zh-CN"/>
        </w:rPr>
        <w:t>证明当事人对抽样涉案批次</w:t>
      </w:r>
      <w:r>
        <w:rPr>
          <w:rFonts w:hint="eastAsia" w:ascii="仿宋_GB2312" w:hAnsi="仿宋_GB2312" w:eastAsia="仿宋_GB2312" w:cs="仿宋_GB2312"/>
          <w:bCs/>
          <w:sz w:val="32"/>
          <w:szCs w:val="32"/>
        </w:rPr>
        <w:t>单翼迷宫式滴灌带</w:t>
      </w:r>
      <w:r>
        <w:rPr>
          <w:rFonts w:hint="eastAsia" w:ascii="仿宋_GB2312" w:hAnsi="仿宋_GB2312" w:eastAsia="仿宋_GB2312" w:cs="仿宋_GB2312"/>
          <w:bCs/>
          <w:sz w:val="32"/>
          <w:szCs w:val="32"/>
          <w:lang w:val="zh-CN"/>
        </w:rPr>
        <w:t>情况及</w:t>
      </w: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月3日</w:t>
      </w:r>
      <w:r>
        <w:rPr>
          <w:rFonts w:hint="eastAsia" w:ascii="仿宋_GB2312" w:hAnsi="仿宋_GB2312" w:eastAsia="仿宋_GB2312" w:cs="仿宋_GB2312"/>
          <w:bCs/>
          <w:sz w:val="32"/>
          <w:szCs w:val="32"/>
        </w:rPr>
        <w:t>生产的</w:t>
      </w:r>
      <w:r>
        <w:rPr>
          <w:rFonts w:hint="eastAsia" w:ascii="仿宋_GB2312" w:hAnsi="仿宋_GB2312" w:eastAsia="仿宋_GB2312" w:cs="仿宋_GB2312"/>
          <w:sz w:val="32"/>
          <w:szCs w:val="32"/>
          <w:lang w:val="en-US" w:eastAsia="zh-CN"/>
        </w:rPr>
        <w:t>规格型号为</w:t>
      </w:r>
      <w:r>
        <w:rPr>
          <w:rFonts w:hint="eastAsia" w:ascii="仿宋_GB2312" w:hAnsi="仿宋" w:eastAsia="仿宋_GB2312" w:cs="Mongolian Baiti"/>
          <w:kern w:val="1"/>
          <w:sz w:val="32"/>
          <w:szCs w:val="32"/>
          <w:u w:val="none" w:color="auto"/>
          <w:lang w:val="en-US" w:eastAsia="zh-CN"/>
        </w:rPr>
        <w:t>MGD16×0.18×200-2.4-1.0（2500m/卷）</w:t>
      </w:r>
      <w:r>
        <w:rPr>
          <w:rFonts w:hint="eastAsia" w:ascii="仿宋_GB2312" w:hAnsi="仿宋_GB2312" w:eastAsia="仿宋_GB2312" w:cs="仿宋_GB2312"/>
          <w:bCs/>
          <w:sz w:val="32"/>
          <w:szCs w:val="32"/>
        </w:rPr>
        <w:t>单翼迷宫式滴灌带</w:t>
      </w:r>
      <w:r>
        <w:rPr>
          <w:rFonts w:hint="eastAsia" w:ascii="仿宋_GB2312" w:hAnsi="仿宋_GB2312" w:eastAsia="仿宋_GB2312" w:cs="仿宋_GB2312"/>
          <w:bCs/>
          <w:sz w:val="32"/>
          <w:szCs w:val="32"/>
          <w:lang w:val="zh-CN"/>
        </w:rPr>
        <w:t>基本情况的确认；以及接到</w:t>
      </w:r>
      <w:r>
        <w:rPr>
          <w:rFonts w:hint="eastAsia" w:ascii="仿宋_GB2312" w:hAnsi="仿宋_GB2312" w:eastAsia="仿宋_GB2312" w:cs="仿宋_GB2312"/>
          <w:sz w:val="32"/>
          <w:szCs w:val="32"/>
        </w:rPr>
        <w:t>塔城地区质量与计量检测所出具的《检验报告》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lang w:eastAsia="zh-CN"/>
        </w:rPr>
        <w:t>O：</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塔检JCJD字第</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，对检验结果无异议，提出不申请复检的事实</w:t>
      </w:r>
      <w:r>
        <w:rPr>
          <w:rFonts w:hint="eastAsia" w:ascii="仿宋_GB2312" w:hAnsi="仿宋_GB2312" w:eastAsia="仿宋_GB2312" w:cs="仿宋_GB2312"/>
          <w:sz w:val="32"/>
          <w:szCs w:val="32"/>
          <w:lang w:eastAsia="zh-CN"/>
        </w:rPr>
        <w:t>，以及该批滴灌带产品生产的数量和销售价格、销售情况；</w:t>
      </w:r>
    </w:p>
    <w:p>
      <w:pPr>
        <w:keepNext w:val="0"/>
        <w:keepLines w:val="0"/>
        <w:pageBreakBefore w:val="0"/>
        <w:wordWrap/>
        <w:overflowPunct/>
        <w:topLinePunct w:val="0"/>
        <w:bidi w:val="0"/>
        <w:spacing w:line="560" w:lineRule="exact"/>
        <w:ind w:left="0" w:right="0"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、塔城地区质量与计量检测所出具的《检验报告》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lang w:eastAsia="zh-CN"/>
        </w:rPr>
        <w:t>O：</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塔检JCJD字第</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zh-CN"/>
        </w:rPr>
        <w:t>份，证明</w:t>
      </w:r>
      <w:r>
        <w:rPr>
          <w:rFonts w:hint="eastAsia" w:ascii="仿宋_GB2312" w:hAnsi="仿宋_GB2312" w:eastAsia="仿宋_GB2312" w:cs="仿宋_GB2312"/>
          <w:bCs/>
          <w:sz w:val="32"/>
          <w:szCs w:val="32"/>
        </w:rPr>
        <w:t>该</w:t>
      </w:r>
      <w:r>
        <w:rPr>
          <w:rFonts w:hint="eastAsia" w:ascii="仿宋_GB2312" w:hAnsi="仿宋_GB2312" w:eastAsia="仿宋_GB2312" w:cs="仿宋_GB2312"/>
          <w:bCs/>
          <w:sz w:val="32"/>
          <w:szCs w:val="32"/>
          <w:lang w:eastAsia="zh-CN"/>
        </w:rPr>
        <w:t>厂202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月3日</w:t>
      </w:r>
      <w:r>
        <w:rPr>
          <w:rFonts w:hint="eastAsia" w:ascii="仿宋_GB2312" w:hAnsi="仿宋_GB2312" w:eastAsia="仿宋_GB2312" w:cs="仿宋_GB2312"/>
          <w:bCs/>
          <w:sz w:val="32"/>
          <w:szCs w:val="32"/>
        </w:rPr>
        <w:t>生产的单翼迷宫式滴灌带</w:t>
      </w:r>
      <w:r>
        <w:rPr>
          <w:rFonts w:hint="eastAsia" w:ascii="仿宋_GB2312" w:hAnsi="仿宋_GB2312" w:eastAsia="仿宋_GB2312" w:cs="仿宋_GB2312"/>
          <w:sz w:val="32"/>
          <w:szCs w:val="32"/>
          <w:lang w:val="en-US" w:eastAsia="zh-CN"/>
        </w:rPr>
        <w:t>规格型号：</w:t>
      </w:r>
      <w:r>
        <w:rPr>
          <w:rFonts w:hint="eastAsia" w:ascii="仿宋_GB2312" w:hAnsi="仿宋" w:eastAsia="仿宋_GB2312" w:cs="Mongolian Baiti"/>
          <w:kern w:val="1"/>
          <w:sz w:val="32"/>
          <w:szCs w:val="32"/>
          <w:u w:val="none" w:color="auto"/>
          <w:lang w:val="en-US" w:eastAsia="zh-CN"/>
        </w:rPr>
        <w:t>MGD16×0.18×200-2.4-1.0（2500m/卷）</w:t>
      </w:r>
      <w:r>
        <w:rPr>
          <w:rFonts w:hint="eastAsia" w:ascii="仿宋_GB2312" w:hAnsi="仿宋_GB2312" w:eastAsia="仿宋_GB2312" w:cs="仿宋_GB2312"/>
          <w:bCs/>
          <w:sz w:val="32"/>
          <w:szCs w:val="32"/>
          <w:lang w:val="zh-CN"/>
        </w:rPr>
        <w:t>单翼迷宫式滴灌带经检验被判为不合格产品的事实；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6、现场检查拍摄照片2张、音像视频资料1份，证明执法人员对当事人</w:t>
      </w:r>
      <w:r>
        <w:rPr>
          <w:rFonts w:hint="eastAsia" w:ascii="仿宋_GB2312" w:hAnsi="仿宋" w:eastAsia="仿宋_GB2312" w:cs="Mongolian Baiti"/>
          <w:kern w:val="1"/>
          <w:sz w:val="32"/>
          <w:szCs w:val="32"/>
          <w:u w:val="none" w:color="auto"/>
          <w:lang w:val="zh-CN" w:eastAsia="zh-CN"/>
        </w:rPr>
        <w:t>20</w:t>
      </w:r>
      <w:r>
        <w:rPr>
          <w:rFonts w:hint="eastAsia" w:ascii="仿宋_GB2312" w:hAnsi="仿宋" w:eastAsia="仿宋_GB2312" w:cs="Mongolian Baiti"/>
          <w:kern w:val="1"/>
          <w:sz w:val="32"/>
          <w:szCs w:val="32"/>
          <w:u w:val="none" w:color="auto"/>
          <w:lang w:val="en-US" w:eastAsia="zh-CN"/>
        </w:rPr>
        <w:t>25</w:t>
      </w:r>
      <w:r>
        <w:rPr>
          <w:rFonts w:hint="eastAsia" w:ascii="仿宋_GB2312" w:hAnsi="仿宋" w:eastAsia="仿宋_GB2312" w:cs="Mongolian Baiti"/>
          <w:kern w:val="1"/>
          <w:sz w:val="32"/>
          <w:szCs w:val="32"/>
          <w:u w:val="none" w:color="auto"/>
          <w:lang w:val="zh-CN" w:eastAsia="zh-CN"/>
        </w:rPr>
        <w:t>年</w:t>
      </w:r>
      <w:r>
        <w:rPr>
          <w:rFonts w:hint="eastAsia" w:ascii="仿宋_GB2312" w:hAnsi="仿宋" w:eastAsia="仿宋_GB2312" w:cs="Mongolian Baiti"/>
          <w:kern w:val="1"/>
          <w:sz w:val="32"/>
          <w:szCs w:val="32"/>
          <w:u w:val="none" w:color="auto"/>
          <w:lang w:val="en-US" w:eastAsia="zh-CN"/>
        </w:rPr>
        <w:t>1</w:t>
      </w:r>
      <w:r>
        <w:rPr>
          <w:rFonts w:hint="eastAsia" w:ascii="仿宋_GB2312" w:hAnsi="仿宋" w:eastAsia="仿宋_GB2312" w:cs="Mongolian Baiti"/>
          <w:kern w:val="1"/>
          <w:sz w:val="32"/>
          <w:szCs w:val="32"/>
          <w:u w:val="none" w:color="auto"/>
          <w:lang w:val="zh-CN" w:eastAsia="zh-CN"/>
        </w:rPr>
        <w:t>月</w:t>
      </w:r>
      <w:r>
        <w:rPr>
          <w:rFonts w:hint="eastAsia" w:ascii="仿宋_GB2312" w:hAnsi="仿宋" w:eastAsia="仿宋_GB2312" w:cs="Mongolian Baiti"/>
          <w:kern w:val="1"/>
          <w:sz w:val="32"/>
          <w:szCs w:val="32"/>
          <w:u w:val="none" w:color="auto"/>
          <w:lang w:val="en-US" w:eastAsia="zh-CN"/>
        </w:rPr>
        <w:t>3</w:t>
      </w:r>
      <w:r>
        <w:rPr>
          <w:rFonts w:hint="eastAsia" w:ascii="仿宋_GB2312" w:hAnsi="仿宋" w:eastAsia="仿宋_GB2312" w:cs="Mongolian Baiti"/>
          <w:kern w:val="1"/>
          <w:sz w:val="32"/>
          <w:szCs w:val="32"/>
          <w:u w:val="none" w:color="auto"/>
          <w:lang w:val="zh-CN" w:eastAsia="zh-CN"/>
        </w:rPr>
        <w:t>日生产的规格型号为：</w:t>
      </w:r>
      <w:r>
        <w:rPr>
          <w:rFonts w:hint="eastAsia" w:ascii="仿宋_GB2312" w:hAnsi="仿宋" w:eastAsia="仿宋_GB2312" w:cs="Mongolian Baiti"/>
          <w:kern w:val="1"/>
          <w:sz w:val="32"/>
          <w:szCs w:val="32"/>
          <w:u w:val="none" w:color="auto"/>
          <w:lang w:val="en-US" w:eastAsia="zh-CN"/>
        </w:rPr>
        <w:t>MGD16×0.18×200-2.4-1.0（2500m/卷）</w:t>
      </w:r>
      <w:r>
        <w:rPr>
          <w:rFonts w:hint="eastAsia" w:ascii="仿宋_GB2312" w:hAnsi="仿宋" w:eastAsia="仿宋_GB2312" w:cs="Mongolian Baiti"/>
          <w:kern w:val="1"/>
          <w:sz w:val="32"/>
          <w:szCs w:val="32"/>
          <w:u w:val="none" w:color="auto"/>
          <w:lang w:val="zh-CN" w:eastAsia="zh-CN"/>
        </w:rPr>
        <w:t>单翼迷宫式滴灌带库存数量进行</w:t>
      </w:r>
      <w:r>
        <w:rPr>
          <w:rFonts w:hint="eastAsia" w:ascii="仿宋_GB2312" w:hAnsi="仿宋" w:eastAsia="仿宋_GB2312" w:cs="Mongolian Baiti"/>
          <w:kern w:val="1"/>
          <w:sz w:val="32"/>
          <w:szCs w:val="32"/>
          <w:u w:val="none" w:color="auto"/>
          <w:lang w:val="en-US" w:eastAsia="zh-CN"/>
        </w:rPr>
        <w:t xml:space="preserve">现场检查和送达检验报告的情况。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我局于2025年7月1日依法向当事人送达了《行政处罚告知书》（塔乌市监罚告〔2025〕148号），告知了当事人依法享有陈述、申辩和听证的权利，当事人在法定期限内未提出陈述、申辩，也未要求听证，视为放弃此权利。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乌苏市八十四户乡海生滴灌带厂</w:t>
      </w:r>
      <w:r>
        <w:rPr>
          <w:rFonts w:hint="eastAsia" w:ascii="仿宋_GB2312" w:hAnsi="仿宋" w:eastAsia="仿宋_GB2312" w:cs="Mongolian Baiti"/>
          <w:kern w:val="1"/>
          <w:sz w:val="32"/>
          <w:szCs w:val="32"/>
          <w:u w:val="none" w:color="auto"/>
          <w:lang w:val="zh-CN" w:eastAsia="zh-CN"/>
        </w:rPr>
        <w:t>生产不合格单翼迷宫式滴灌带的行为，违反了《中华人民共和国产品质量法》第三十二条“生产者生产产品，不得掺杂、掺假，不得以假充真、以次充好，不得以不合格产品冒充合格产品。”的规定</w:t>
      </w:r>
      <w:r>
        <w:rPr>
          <w:rFonts w:hint="eastAsia" w:ascii="仿宋_GB2312" w:hAnsi="仿宋" w:eastAsia="仿宋_GB2312" w:cs="Mongolian Baiti"/>
          <w:kern w:val="1"/>
          <w:sz w:val="32"/>
          <w:szCs w:val="32"/>
          <w:u w:val="none" w:color="auto"/>
          <w:lang w:val="en-US" w:eastAsia="zh-CN"/>
        </w:rPr>
        <w:t xml:space="preserve">，属违法行为。                                                </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default" w:ascii="仿宋_GB2312" w:hAnsi="仿宋_GB2312" w:eastAsia="仿宋_GB2312" w:cs="仿宋_GB2312"/>
          <w:kern w:val="0"/>
          <w:sz w:val="32"/>
          <w:szCs w:val="32"/>
          <w:u w:val="none" w:color="auto"/>
          <w:lang w:val="en-US" w:eastAsia="zh-CN"/>
        </w:rPr>
      </w:pPr>
      <w:r>
        <w:rPr>
          <w:rFonts w:hint="eastAsia" w:ascii="仿宋_GB2312" w:hAnsi="仿宋_GB2312" w:eastAsia="仿宋_GB2312" w:cs="仿宋_GB2312"/>
          <w:bCs/>
          <w:sz w:val="32"/>
          <w:szCs w:val="32"/>
        </w:rPr>
        <w:t>鉴于当事人</w:t>
      </w:r>
      <w:r>
        <w:rPr>
          <w:rFonts w:hint="eastAsia" w:ascii="仿宋_GB2312" w:hAnsi="仿宋_GB2312" w:eastAsia="仿宋_GB2312" w:cs="仿宋_GB2312"/>
          <w:color w:val="000000"/>
          <w:sz w:val="32"/>
          <w:szCs w:val="32"/>
          <w:lang w:val="en-US" w:eastAsia="zh-CN"/>
        </w:rPr>
        <w:t>态度端正，积极配合调查并如实陈述违法事实，在对涉案产品抽样检验之后，主动将该批次滴灌带封存等待检验结果未造成社会危害后果。当事人的上述情节符合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新疆维吾尔自治区新疆生产建设兵团市场监督管理行政处罚裁量权适用规定</w:t>
      </w:r>
      <w:r>
        <w:rPr>
          <w:rFonts w:hint="eastAsia" w:ascii="仿宋_GB2312" w:hAnsi="仿宋_GB2312" w:eastAsia="仿宋_GB2312" w:cs="仿宋_GB2312"/>
          <w:bCs/>
          <w:sz w:val="32"/>
          <w:szCs w:val="32"/>
          <w:lang w:eastAsia="zh-CN"/>
        </w:rPr>
        <w:t>》第十七条第二项“有下列情形之一的，可以依法从轻或者减轻行政处罚：（二）积极配合市场监管部门调查并主动提供证据材料的；”规定，</w:t>
      </w:r>
      <w:r>
        <w:rPr>
          <w:rFonts w:hint="eastAsia" w:ascii="仿宋_GB2312" w:hAnsi="仿宋_GB2312" w:eastAsia="仿宋_GB2312" w:cs="仿宋_GB2312"/>
          <w:bCs/>
          <w:sz w:val="32"/>
          <w:szCs w:val="32"/>
          <w:lang w:val="en-US" w:eastAsia="zh-CN"/>
        </w:rPr>
        <w:t>综合考虑个案情况、当事人主客观等相关因素，决定</w:t>
      </w:r>
      <w:r>
        <w:rPr>
          <w:rFonts w:hint="eastAsia" w:ascii="仿宋_GB2312" w:hAnsi="仿宋_GB2312" w:eastAsia="仿宋_GB2312" w:cs="仿宋_GB2312"/>
          <w:bCs/>
          <w:sz w:val="32"/>
          <w:szCs w:val="32"/>
          <w:lang w:eastAsia="zh-CN"/>
        </w:rPr>
        <w:t>对当事人从轻处罚</w:t>
      </w:r>
      <w:r>
        <w:rPr>
          <w:rFonts w:hint="eastAsia" w:ascii="仿宋_GB2312" w:hAnsi="仿宋_GB2312" w:eastAsia="仿宋_GB2312" w:cs="仿宋_GB2312"/>
          <w:bCs/>
          <w:sz w:val="32"/>
          <w:szCs w:val="32"/>
          <w:lang w:val="en-US" w:eastAsia="zh-CN"/>
        </w:rPr>
        <w:t>行政处罚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kern w:val="0"/>
          <w:sz w:val="32"/>
          <w:szCs w:val="32"/>
          <w:u w:val="none" w:color="auto"/>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 xml:space="preserve">   </w:t>
      </w:r>
      <w:r>
        <w:rPr>
          <w:rFonts w:hint="eastAsia" w:ascii="仿宋_GB2312" w:hAnsi="仿宋" w:eastAsia="仿宋_GB2312" w:cs="Mongolian Baiti"/>
          <w:kern w:val="1"/>
          <w:sz w:val="32"/>
          <w:szCs w:val="32"/>
          <w:u w:val="none" w:color="auto"/>
          <w:lang w:val="zh-CN" w:eastAsia="zh-CN"/>
        </w:rPr>
        <w:t>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w:t>
      </w:r>
      <w:r>
        <w:rPr>
          <w:rFonts w:hint="eastAsia" w:ascii="仿宋_GB2312" w:hAnsi="仿宋_GB2312" w:eastAsia="仿宋_GB2312" w:cs="仿宋_GB2312"/>
          <w:bCs/>
          <w:sz w:val="32"/>
          <w:szCs w:val="32"/>
          <w:lang w:eastAsia="zh-CN"/>
        </w:rPr>
        <w:t>参照《新疆维吾尔自治区新疆生产建设兵团市场监督管理行政处罚裁量基准（</w:t>
      </w:r>
      <w:r>
        <w:rPr>
          <w:rFonts w:hint="eastAsia" w:ascii="仿宋_GB2312" w:hAnsi="仿宋_GB2312" w:eastAsia="仿宋_GB2312" w:cs="仿宋_GB2312"/>
          <w:bCs/>
          <w:sz w:val="32"/>
          <w:szCs w:val="32"/>
          <w:lang w:val="en-US" w:eastAsia="zh-CN"/>
        </w:rPr>
        <w:t>2024年版</w:t>
      </w:r>
      <w:r>
        <w:rPr>
          <w:rFonts w:hint="eastAsia" w:ascii="仿宋_GB2312" w:hAnsi="仿宋_GB2312" w:eastAsia="仿宋_GB2312" w:cs="仿宋_GB2312"/>
          <w:bCs/>
          <w:sz w:val="32"/>
          <w:szCs w:val="32"/>
          <w:lang w:eastAsia="zh-CN"/>
        </w:rPr>
        <w:t>）》“第五章产品质量、生产许可监督管理，第一节《中华人民共和国产品质量法》，序号：2，违法行为：在生产销售的产品中掺杂、掺假，以假充真，以次充好，或者以不合格产品冒充合格产品的行为；法律依据：《中华人民共和国产品质量法》第五十条，违法情节：</w:t>
      </w:r>
      <w:r>
        <w:rPr>
          <w:rFonts w:hint="eastAsia" w:ascii="仿宋_GB2312" w:hAnsi="仿宋_GB2312" w:eastAsia="仿宋_GB2312" w:cs="仿宋_GB2312"/>
          <w:bCs/>
          <w:sz w:val="32"/>
          <w:szCs w:val="32"/>
        </w:rPr>
        <w:t>有下列情形之一的：（1）产品不符合注明采用的产品标准（非保障人体健康和人身、财产安全的 标准，下同）或明示质量要求，尚未销售或已主动追回售出的全部产品的；</w:t>
      </w:r>
      <w:r>
        <w:rPr>
          <w:rFonts w:hint="eastAsia" w:ascii="仿宋_GB2312" w:hAnsi="仿宋_GB2312" w:eastAsia="仿宋_GB2312" w:cs="仿宋_GB2312"/>
          <w:bCs/>
          <w:sz w:val="32"/>
          <w:szCs w:val="32"/>
          <w:lang w:eastAsia="zh-CN"/>
        </w:rPr>
        <w:t>裁量基准：（</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）责令停止生产、销售；</w:t>
      </w:r>
      <w:r>
        <w:rPr>
          <w:rFonts w:hint="eastAsia" w:ascii="仿宋_GB2312" w:hAnsi="仿宋_GB2312" w:eastAsia="仿宋_GB2312" w:cs="仿宋_GB2312"/>
          <w:bCs/>
          <w:sz w:val="32"/>
          <w:szCs w:val="32"/>
        </w:rPr>
        <w:t>（2）没收违法生产、销售的产品；（3）并处违法生产、销售产品货值金额50%以上1.</w:t>
      </w:r>
      <w:r>
        <w:rPr>
          <w:rFonts w:hint="eastAsia" w:ascii="仿宋_GB2312" w:hAnsi="仿宋_GB2312" w:eastAsia="仿宋_GB2312" w:cs="仿宋_GB2312"/>
          <w:bCs/>
          <w:sz w:val="32"/>
          <w:szCs w:val="32"/>
          <w:lang w:val="en-US" w:eastAsia="zh-CN"/>
        </w:rPr>
        <w:t>25</w:t>
      </w:r>
      <w:r>
        <w:rPr>
          <w:rFonts w:hint="eastAsia" w:ascii="仿宋_GB2312" w:hAnsi="仿宋_GB2312" w:eastAsia="仿宋_GB2312" w:cs="仿宋_GB2312"/>
          <w:color w:val="000000"/>
          <w:sz w:val="32"/>
          <w:szCs w:val="32"/>
        </w:rPr>
        <w:t>倍以下的罚</w:t>
      </w:r>
      <w:r>
        <w:rPr>
          <w:rFonts w:hint="eastAsia" w:ascii="仿宋_GB2312" w:hAnsi="仿宋_GB2312" w:eastAsia="仿宋_GB2312" w:cs="仿宋_GB2312"/>
          <w:bCs/>
          <w:sz w:val="32"/>
          <w:szCs w:val="32"/>
        </w:rPr>
        <w:t>款；（4）有违法所得的，并处没收违法所得。</w:t>
      </w:r>
      <w:r>
        <w:rPr>
          <w:rFonts w:hint="eastAsia" w:ascii="仿宋_GB2312" w:hAnsi="仿宋_GB2312" w:eastAsia="仿宋_GB2312" w:cs="仿宋_GB2312"/>
          <w:bCs/>
          <w:sz w:val="32"/>
          <w:szCs w:val="32"/>
          <w:lang w:eastAsia="zh-CN"/>
        </w:rPr>
        <w:t>”的规定，</w:t>
      </w:r>
      <w:r>
        <w:rPr>
          <w:rFonts w:hint="eastAsia" w:ascii="仿宋_GB2312" w:hAnsi="仿宋" w:eastAsia="仿宋_GB2312" w:cs="Mongolian Baiti"/>
          <w:kern w:val="1"/>
          <w:sz w:val="32"/>
          <w:szCs w:val="32"/>
          <w:u w:val="none" w:color="auto"/>
          <w:lang w:val="en-US" w:eastAsia="zh-CN"/>
        </w:rPr>
        <w:t>责令当事人改正违法经营行为，</w:t>
      </w:r>
      <w:r>
        <w:rPr>
          <w:rFonts w:hint="eastAsia" w:ascii="仿宋_GB2312" w:hAnsi="仿宋" w:eastAsia="仿宋_GB2312" w:cs="Mongolian Baiti"/>
          <w:kern w:val="1"/>
          <w:sz w:val="32"/>
          <w:szCs w:val="32"/>
          <w:u w:val="none" w:color="auto"/>
          <w:lang w:val="zh-CN" w:eastAsia="zh-CN"/>
        </w:rPr>
        <w:t>决定对当事人作出以下行政处罚：</w:t>
      </w:r>
      <w:r>
        <w:rPr>
          <w:rFonts w:hint="eastAsia" w:ascii="仿宋_GB2312" w:hAnsi="仿宋" w:eastAsia="仿宋_GB2312" w:cs="Mongolian Baiti"/>
          <w:kern w:val="1"/>
          <w:sz w:val="32"/>
          <w:szCs w:val="32"/>
          <w:u w:val="none" w:color="auto"/>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 w:eastAsia="仿宋_GB2312" w:cs="Mongolian Baiti"/>
          <w:spacing w:val="-6"/>
          <w:kern w:val="1"/>
          <w:sz w:val="32"/>
          <w:szCs w:val="32"/>
          <w:u w:val="none" w:color="auto"/>
          <w:lang w:val="en-US" w:eastAsia="zh-CN"/>
        </w:rPr>
      </w:pPr>
      <w:r>
        <w:rPr>
          <w:rFonts w:hint="eastAsia" w:ascii="仿宋_GB2312" w:hAnsi="仿宋" w:eastAsia="仿宋_GB2312" w:cs="Mongolian Baiti"/>
          <w:spacing w:val="-6"/>
          <w:kern w:val="1"/>
          <w:sz w:val="32"/>
          <w:szCs w:val="32"/>
          <w:u w:val="none" w:color="auto"/>
          <w:lang w:val="en-US" w:eastAsia="zh-CN"/>
        </w:rPr>
        <w:t xml:space="preserve">    1、责令当事人停止生产不合格</w:t>
      </w:r>
      <w:r>
        <w:rPr>
          <w:rFonts w:hint="eastAsia" w:ascii="仿宋_GB2312" w:hAnsi="仿宋" w:eastAsia="仿宋_GB2312" w:cs="Mongolian Baiti"/>
          <w:kern w:val="1"/>
          <w:sz w:val="32"/>
          <w:szCs w:val="32"/>
          <w:u w:val="none" w:color="auto"/>
          <w:lang w:val="zh-CN" w:eastAsia="zh-CN"/>
        </w:rPr>
        <w:t>单翼迷宫式滴灌带；</w:t>
      </w:r>
      <w:r>
        <w:rPr>
          <w:rFonts w:hint="eastAsia" w:ascii="仿宋_GB2312" w:hAnsi="仿宋" w:eastAsia="仿宋_GB2312" w:cs="Mongolian Baiti"/>
          <w:kern w:val="1"/>
          <w:sz w:val="32"/>
          <w:szCs w:val="32"/>
          <w:u w:val="none" w:color="auto"/>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jc w:val="both"/>
        <w:textAlignment w:val="baseline"/>
        <w:outlineLvl w:val="9"/>
        <w:rPr>
          <w:rFonts w:hint="eastAsia" w:ascii="仿宋_GB2312" w:hAnsi="仿宋_GB2312" w:eastAsia="仿宋_GB2312" w:cs="仿宋_GB2312"/>
          <w:spacing w:val="-6"/>
          <w:sz w:val="32"/>
          <w:szCs w:val="32"/>
          <w:u w:val="none" w:color="auto"/>
          <w:lang w:val="en-US" w:eastAsia="zh-CN"/>
        </w:rPr>
      </w:pPr>
      <w:r>
        <w:rPr>
          <w:rFonts w:hint="eastAsia" w:ascii="仿宋_GB2312" w:hAnsi="仿宋" w:eastAsia="仿宋_GB2312" w:cs="Mongolian Baiti"/>
          <w:spacing w:val="-6"/>
          <w:kern w:val="1"/>
          <w:sz w:val="32"/>
          <w:szCs w:val="32"/>
          <w:u w:val="none" w:color="auto"/>
          <w:lang w:val="en-US" w:eastAsia="zh-CN"/>
        </w:rPr>
        <w:t xml:space="preserve">    2、处违法生产</w:t>
      </w:r>
      <w:r>
        <w:rPr>
          <w:rFonts w:hint="eastAsia" w:ascii="仿宋" w:hAnsi="仿宋" w:eastAsia="仿宋" w:cs="仿宋_GB2312"/>
          <w:spacing w:val="-6"/>
          <w:sz w:val="32"/>
          <w:szCs w:val="32"/>
          <w:u w:val="none" w:color="auto"/>
          <w:lang w:val="en-US" w:eastAsia="zh-CN"/>
        </w:rPr>
        <w:t>不合格</w:t>
      </w:r>
      <w:r>
        <w:rPr>
          <w:rFonts w:hint="eastAsia" w:ascii="仿宋_GB2312" w:hAnsi="仿宋" w:eastAsia="仿宋_GB2312" w:cs="Mongolian Baiti"/>
          <w:spacing w:val="-6"/>
          <w:kern w:val="1"/>
          <w:sz w:val="32"/>
          <w:szCs w:val="32"/>
          <w:u w:val="none" w:color="auto"/>
          <w:lang w:val="zh-CN" w:eastAsia="zh-CN"/>
        </w:rPr>
        <w:t>单翼迷宫式滴灌</w:t>
      </w:r>
      <w:r>
        <w:rPr>
          <w:rFonts w:hint="eastAsia" w:ascii="仿宋" w:hAnsi="仿宋" w:eastAsia="仿宋" w:cs="仿宋_GB2312"/>
          <w:spacing w:val="-6"/>
          <w:sz w:val="32"/>
          <w:szCs w:val="32"/>
          <w:u w:val="none" w:color="auto"/>
          <w:lang w:val="zh-CN" w:eastAsia="zh-CN"/>
        </w:rPr>
        <w:t>带</w:t>
      </w:r>
      <w:r>
        <w:rPr>
          <w:rFonts w:hint="eastAsia" w:ascii="仿宋_GB2312" w:hAnsi="仿宋" w:eastAsia="仿宋_GB2312" w:cs="Mongolian Baiti"/>
          <w:spacing w:val="-6"/>
          <w:kern w:val="1"/>
          <w:sz w:val="32"/>
          <w:szCs w:val="32"/>
          <w:u w:val="none" w:color="auto"/>
          <w:lang w:val="en-US" w:eastAsia="zh-CN"/>
        </w:rPr>
        <w:t xml:space="preserve">货值金额20000元一倍的罚款20000元 ；                                                  </w:t>
      </w:r>
      <w:r>
        <w:rPr>
          <w:rFonts w:hint="eastAsia" w:ascii="仿宋_GB2312" w:hAnsi="仿宋_GB2312" w:eastAsia="仿宋_GB2312" w:cs="仿宋_GB2312"/>
          <w:spacing w:val="-6"/>
          <w:sz w:val="32"/>
          <w:szCs w:val="32"/>
          <w:u w:val="none" w:color="auto"/>
          <w:lang w:val="en-US" w:eastAsia="zh-CN"/>
        </w:rPr>
        <w:t xml:space="preserve">                        </w:t>
      </w:r>
    </w:p>
    <w:p>
      <w:pPr>
        <w:keepNext w:val="0"/>
        <w:keepLines w:val="0"/>
        <w:pageBreakBefore w:val="0"/>
        <w:widowControl w:val="0"/>
        <w:tabs>
          <w:tab w:val="left" w:pos="3135"/>
        </w:tabs>
        <w:wordWrap/>
        <w:overflowPunct/>
        <w:topLinePunct w:val="0"/>
        <w:bidi w:val="0"/>
        <w:adjustRightInd w:val="0"/>
        <w:snapToGrid/>
        <w:spacing w:line="560" w:lineRule="exact"/>
        <w:ind w:left="0" w:leftChars="0" w:right="0"/>
        <w:jc w:val="both"/>
        <w:textAlignment w:val="auto"/>
        <w:outlineLvl w:val="9"/>
        <w:rPr>
          <w:rFonts w:hint="eastAsia" w:ascii="仿宋" w:hAnsi="仿宋" w:eastAsia="仿宋" w:cs="仿宋_GB2312"/>
          <w:spacing w:val="-6"/>
          <w:sz w:val="32"/>
          <w:szCs w:val="32"/>
          <w:u w:val="none" w:color="auto"/>
          <w:lang w:val="zh-CN" w:eastAsia="zh-CN"/>
        </w:rPr>
      </w:pPr>
      <w:r>
        <w:rPr>
          <w:rFonts w:hint="eastAsia" w:ascii="仿宋" w:hAnsi="仿宋" w:eastAsia="仿宋" w:cs="仿宋_GB2312"/>
          <w:spacing w:val="-6"/>
          <w:sz w:val="32"/>
          <w:szCs w:val="32"/>
          <w:u w:val="none" w:color="auto"/>
          <w:lang w:val="en-US" w:eastAsia="zh-CN"/>
        </w:rPr>
        <w:t xml:space="preserve">    3、没收不合格</w:t>
      </w:r>
      <w:r>
        <w:rPr>
          <w:rFonts w:hint="eastAsia" w:ascii="仿宋_GB2312" w:hAnsi="仿宋" w:eastAsia="仿宋_GB2312" w:cs="Mongolian Baiti"/>
          <w:spacing w:val="-6"/>
          <w:kern w:val="1"/>
          <w:sz w:val="32"/>
          <w:szCs w:val="32"/>
          <w:u w:val="none" w:color="auto"/>
          <w:lang w:val="zh-CN" w:eastAsia="zh-CN"/>
        </w:rPr>
        <w:t>单翼迷宫式滴灌</w:t>
      </w:r>
      <w:r>
        <w:rPr>
          <w:rFonts w:hint="eastAsia" w:ascii="仿宋" w:hAnsi="仿宋" w:eastAsia="仿宋" w:cs="仿宋_GB2312"/>
          <w:spacing w:val="-6"/>
          <w:sz w:val="32"/>
          <w:szCs w:val="32"/>
          <w:u w:val="none" w:color="auto"/>
          <w:lang w:val="zh-CN" w:eastAsia="zh-CN"/>
        </w:rPr>
        <w:t>带</w:t>
      </w:r>
      <w:r>
        <w:rPr>
          <w:rFonts w:hint="eastAsia" w:ascii="仿宋" w:hAnsi="仿宋" w:eastAsia="仿宋" w:cs="仿宋_GB2312"/>
          <w:spacing w:val="-6"/>
          <w:sz w:val="32"/>
          <w:szCs w:val="32"/>
          <w:u w:val="none" w:color="auto"/>
          <w:lang w:val="en-US" w:eastAsia="zh-CN"/>
        </w:rPr>
        <w:t>100卷</w:t>
      </w:r>
      <w:r>
        <w:rPr>
          <w:rFonts w:hint="eastAsia" w:ascii="仿宋_GB2312" w:hAnsi="仿宋" w:eastAsia="仿宋_GB2312" w:cs="Mongolian Baiti"/>
          <w:spacing w:val="-6"/>
          <w:kern w:val="1"/>
          <w:sz w:val="32"/>
          <w:szCs w:val="32"/>
          <w:u w:val="none" w:color="auto"/>
          <w:lang w:val="en-US" w:eastAsia="zh-CN"/>
        </w:rPr>
        <w:t>（2500m/卷）。</w:t>
      </w:r>
      <w:r>
        <w:rPr>
          <w:rFonts w:hint="eastAsia" w:ascii="仿宋" w:hAnsi="仿宋" w:eastAsia="仿宋" w:cs="仿宋_GB2312"/>
          <w:spacing w:val="-6"/>
          <w:sz w:val="32"/>
          <w:szCs w:val="32"/>
          <w:u w:val="none" w:color="auto"/>
          <w:lang w:val="en-US" w:eastAsia="zh-CN"/>
        </w:rPr>
        <w:t xml:space="preserve">                                       </w:t>
      </w:r>
    </w:p>
    <w:p>
      <w:pPr>
        <w:keepNext w:val="0"/>
        <w:keepLines w:val="0"/>
        <w:pageBreakBefore w:val="0"/>
        <w:widowControl w:val="0"/>
        <w:tabs>
          <w:tab w:val="left" w:pos="3135"/>
        </w:tabs>
        <w:wordWrap/>
        <w:overflowPunct/>
        <w:topLinePunct w:val="0"/>
        <w:bidi w:val="0"/>
        <w:adjustRightInd w:val="0"/>
        <w:snapToGrid/>
        <w:spacing w:line="560" w:lineRule="exact"/>
        <w:ind w:left="0" w:leftChars="0" w:right="0" w:firstLine="616" w:firstLineChars="200"/>
        <w:jc w:val="both"/>
        <w:textAlignment w:val="auto"/>
        <w:outlineLvl w:val="9"/>
        <w:rPr>
          <w:rFonts w:hint="eastAsia" w:ascii="仿宋" w:hAnsi="仿宋" w:eastAsia="仿宋" w:cs="仿宋_GB2312"/>
          <w:spacing w:val="-6"/>
          <w:sz w:val="32"/>
          <w:szCs w:val="32"/>
          <w:u w:val="none" w:color="auto"/>
          <w:lang w:val="zh-CN" w:eastAsia="zh-CN"/>
        </w:rPr>
      </w:pPr>
      <w:r>
        <w:rPr>
          <w:rFonts w:hint="eastAsia" w:ascii="仿宋" w:hAnsi="仿宋" w:eastAsia="仿宋" w:cs="仿宋_GB2312"/>
          <w:spacing w:val="-6"/>
          <w:sz w:val="32"/>
          <w:szCs w:val="32"/>
          <w:u w:val="none" w:color="auto"/>
          <w:lang w:val="zh-CN"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tabs>
          <w:tab w:val="left" w:pos="3135"/>
        </w:tabs>
        <w:wordWrap/>
        <w:overflowPunct/>
        <w:topLinePunct w:val="0"/>
        <w:bidi w:val="0"/>
        <w:adjustRightInd w:val="0"/>
        <w:snapToGrid/>
        <w:spacing w:line="560" w:lineRule="exact"/>
        <w:ind w:left="0" w:leftChars="0" w:right="0" w:firstLine="616" w:firstLineChars="200"/>
        <w:jc w:val="both"/>
        <w:textAlignment w:val="auto"/>
        <w:outlineLvl w:val="9"/>
        <w:rPr>
          <w:rFonts w:hint="eastAsia" w:ascii="仿宋" w:hAnsi="仿宋" w:eastAsia="仿宋" w:cs="仿宋_GB2312"/>
          <w:spacing w:val="-6"/>
          <w:sz w:val="32"/>
          <w:szCs w:val="32"/>
          <w:u w:val="none" w:color="auto"/>
          <w:lang w:val="zh-CN" w:eastAsia="zh-CN"/>
        </w:rPr>
      </w:pPr>
      <w:r>
        <w:rPr>
          <w:rFonts w:hint="eastAsia" w:ascii="仿宋" w:hAnsi="仿宋" w:eastAsia="仿宋" w:cs="仿宋_GB2312"/>
          <w:spacing w:val="-6"/>
          <w:sz w:val="32"/>
          <w:szCs w:val="32"/>
          <w:u w:val="none" w:color="auto"/>
          <w:lang w:val="zh-CN"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p>
    <w:p>
      <w:pPr>
        <w:keepNext w:val="0"/>
        <w:keepLines w:val="0"/>
        <w:pageBreakBefore w:val="0"/>
        <w:wordWrap/>
        <w:overflowPunct/>
        <w:topLinePunct w:val="0"/>
        <w:bidi w:val="0"/>
        <w:snapToGrid w:val="0"/>
        <w:spacing w:line="560" w:lineRule="exact"/>
        <w:ind w:left="0" w:right="0" w:firstLine="4480" w:firstLineChars="1400"/>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lang w:eastAsia="zh-CN"/>
        </w:rPr>
        <w:t>日</w:t>
      </w: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lang w:eastAsia="zh-CN"/>
        </w:rPr>
      </w:pPr>
    </w:p>
    <w:p>
      <w:pPr>
        <w:keepNext w:val="0"/>
        <w:keepLines w:val="0"/>
        <w:pageBreakBefore w:val="0"/>
        <w:wordWrap/>
        <w:overflowPunct/>
        <w:topLinePunct w:val="0"/>
        <w:bidi w:val="0"/>
        <w:snapToGrid w:val="0"/>
        <w:spacing w:line="560" w:lineRule="exact"/>
        <w:ind w:left="0" w:right="0"/>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7620" r="12700" b="14605"/>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ordWrap/>
        <w:overflowPunct/>
        <w:topLinePunct w:val="0"/>
        <w:bidi w:val="0"/>
        <w:spacing w:line="560" w:lineRule="exact"/>
        <w:ind w:right="0"/>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EE0C23"/>
    <w:rsid w:val="02620FCD"/>
    <w:rsid w:val="02E2106C"/>
    <w:rsid w:val="02F500A5"/>
    <w:rsid w:val="02F57502"/>
    <w:rsid w:val="04083930"/>
    <w:rsid w:val="04EB6C34"/>
    <w:rsid w:val="069D5F06"/>
    <w:rsid w:val="077A5CE8"/>
    <w:rsid w:val="07AE2414"/>
    <w:rsid w:val="07D539EB"/>
    <w:rsid w:val="087704B7"/>
    <w:rsid w:val="08A9631E"/>
    <w:rsid w:val="09F854AC"/>
    <w:rsid w:val="0A5862FA"/>
    <w:rsid w:val="0AC11A84"/>
    <w:rsid w:val="0ADB2CC9"/>
    <w:rsid w:val="0AE27065"/>
    <w:rsid w:val="0D841563"/>
    <w:rsid w:val="0DC63B19"/>
    <w:rsid w:val="0E66287C"/>
    <w:rsid w:val="0E71501E"/>
    <w:rsid w:val="0E861A55"/>
    <w:rsid w:val="0F4766AD"/>
    <w:rsid w:val="105203B8"/>
    <w:rsid w:val="105F5FF9"/>
    <w:rsid w:val="10A14B4C"/>
    <w:rsid w:val="10A42EAE"/>
    <w:rsid w:val="10C3559A"/>
    <w:rsid w:val="11EA1AF8"/>
    <w:rsid w:val="12D907ED"/>
    <w:rsid w:val="133177BB"/>
    <w:rsid w:val="13C57235"/>
    <w:rsid w:val="13EA260D"/>
    <w:rsid w:val="14446C87"/>
    <w:rsid w:val="147176C3"/>
    <w:rsid w:val="14BD5C0F"/>
    <w:rsid w:val="15CE1D85"/>
    <w:rsid w:val="17330ADE"/>
    <w:rsid w:val="177709CC"/>
    <w:rsid w:val="17DB04EC"/>
    <w:rsid w:val="1924176A"/>
    <w:rsid w:val="198409BC"/>
    <w:rsid w:val="1CA319FE"/>
    <w:rsid w:val="1D187FC9"/>
    <w:rsid w:val="1DE210CD"/>
    <w:rsid w:val="1E4B46C1"/>
    <w:rsid w:val="1F1D4581"/>
    <w:rsid w:val="1F5E49F4"/>
    <w:rsid w:val="20610001"/>
    <w:rsid w:val="21147224"/>
    <w:rsid w:val="213B3BD2"/>
    <w:rsid w:val="21A402B0"/>
    <w:rsid w:val="21EA7E7F"/>
    <w:rsid w:val="22FB54DD"/>
    <w:rsid w:val="230C5623"/>
    <w:rsid w:val="246708C0"/>
    <w:rsid w:val="2666681A"/>
    <w:rsid w:val="26B83100"/>
    <w:rsid w:val="26CA6141"/>
    <w:rsid w:val="29657EE4"/>
    <w:rsid w:val="2A735E2A"/>
    <w:rsid w:val="2AEC2C1F"/>
    <w:rsid w:val="2B531CF4"/>
    <w:rsid w:val="2E856D44"/>
    <w:rsid w:val="2ED44E3C"/>
    <w:rsid w:val="2FCA6176"/>
    <w:rsid w:val="2FE164BC"/>
    <w:rsid w:val="313D699C"/>
    <w:rsid w:val="32227552"/>
    <w:rsid w:val="32CD00D9"/>
    <w:rsid w:val="335940E4"/>
    <w:rsid w:val="341C4261"/>
    <w:rsid w:val="34394923"/>
    <w:rsid w:val="34B0689B"/>
    <w:rsid w:val="34D21D83"/>
    <w:rsid w:val="35420420"/>
    <w:rsid w:val="361B5B34"/>
    <w:rsid w:val="363174FB"/>
    <w:rsid w:val="38074FED"/>
    <w:rsid w:val="38796560"/>
    <w:rsid w:val="399C000D"/>
    <w:rsid w:val="3C61253D"/>
    <w:rsid w:val="3D642A56"/>
    <w:rsid w:val="3DD15B01"/>
    <w:rsid w:val="407C3881"/>
    <w:rsid w:val="40882DB1"/>
    <w:rsid w:val="44462444"/>
    <w:rsid w:val="44BE06D2"/>
    <w:rsid w:val="45B94A47"/>
    <w:rsid w:val="46F726F8"/>
    <w:rsid w:val="47735191"/>
    <w:rsid w:val="4794373E"/>
    <w:rsid w:val="482E6424"/>
    <w:rsid w:val="4A5646CC"/>
    <w:rsid w:val="4A79519E"/>
    <w:rsid w:val="4AF9337D"/>
    <w:rsid w:val="4B545FB2"/>
    <w:rsid w:val="4B65332E"/>
    <w:rsid w:val="4BB8680E"/>
    <w:rsid w:val="4C2523E6"/>
    <w:rsid w:val="4C4635A7"/>
    <w:rsid w:val="4D7A0AAA"/>
    <w:rsid w:val="50B06C84"/>
    <w:rsid w:val="50B824AA"/>
    <w:rsid w:val="51065A5D"/>
    <w:rsid w:val="51467F2B"/>
    <w:rsid w:val="531301C9"/>
    <w:rsid w:val="53596652"/>
    <w:rsid w:val="53C80F16"/>
    <w:rsid w:val="552E51F9"/>
    <w:rsid w:val="568A5AB5"/>
    <w:rsid w:val="56B43355"/>
    <w:rsid w:val="59064ED5"/>
    <w:rsid w:val="599945DF"/>
    <w:rsid w:val="5AB3145C"/>
    <w:rsid w:val="5B0D79C9"/>
    <w:rsid w:val="5B4506D1"/>
    <w:rsid w:val="5BE63E76"/>
    <w:rsid w:val="5C63158B"/>
    <w:rsid w:val="5CEE3D2B"/>
    <w:rsid w:val="5CFC67CB"/>
    <w:rsid w:val="5D2347AB"/>
    <w:rsid w:val="5D2E146C"/>
    <w:rsid w:val="5D58253C"/>
    <w:rsid w:val="5E4D261B"/>
    <w:rsid w:val="60030228"/>
    <w:rsid w:val="63264974"/>
    <w:rsid w:val="63C15A3F"/>
    <w:rsid w:val="63C77B1A"/>
    <w:rsid w:val="64274220"/>
    <w:rsid w:val="64436044"/>
    <w:rsid w:val="64684F43"/>
    <w:rsid w:val="64E70FF8"/>
    <w:rsid w:val="67194334"/>
    <w:rsid w:val="67BB158D"/>
    <w:rsid w:val="68474B93"/>
    <w:rsid w:val="68722BD2"/>
    <w:rsid w:val="68D65CB9"/>
    <w:rsid w:val="69E3170B"/>
    <w:rsid w:val="6BE15D6C"/>
    <w:rsid w:val="6C763F2B"/>
    <w:rsid w:val="6D504946"/>
    <w:rsid w:val="6DF56B72"/>
    <w:rsid w:val="6F534F82"/>
    <w:rsid w:val="6FA67567"/>
    <w:rsid w:val="6FDE641B"/>
    <w:rsid w:val="703A5E3B"/>
    <w:rsid w:val="75CC47FF"/>
    <w:rsid w:val="76247FA9"/>
    <w:rsid w:val="76B908B8"/>
    <w:rsid w:val="7762630F"/>
    <w:rsid w:val="78AB1B61"/>
    <w:rsid w:val="79151323"/>
    <w:rsid w:val="7A0D4654"/>
    <w:rsid w:val="7A4F4CF5"/>
    <w:rsid w:val="7A5F2945"/>
    <w:rsid w:val="7B933EC9"/>
    <w:rsid w:val="7CC50336"/>
    <w:rsid w:val="7D3B10F9"/>
    <w:rsid w:val="7E295E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2938</Words>
  <Characters>3372</Characters>
  <Lines>6</Lines>
  <Paragraphs>6</Paragraphs>
  <TotalTime>13</TotalTime>
  <ScaleCrop>false</ScaleCrop>
  <LinksUpToDate>false</LinksUpToDate>
  <CharactersWithSpaces>3972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2025-07-15T11:38:00Z</cp:lastPrinted>
  <dcterms:modified xsi:type="dcterms:W3CDTF">2025-07-29T04:22:58Z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9EC6331B789B47D89749EB6FC52035C1</vt:lpwstr>
  </property>
  <property fmtid="{D5CDD505-2E9C-101B-9397-08002B2CF9AE}" pid="4" name="KSOTemplateDocerSaveRecord">
    <vt:lpwstr>eyJoZGlkIjoiMjhjYjA5MTE5ZDA4NTVkMjc4ZGUyZjQzZWU4NWQ2Y2YiLCJ1c2VySWQiOiI5NTE2MTA2NTAifQ==</vt:lpwstr>
  </property>
</Properties>
</file>