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ind w:left="0" w:right="0" w:firstLine="0" w:firstLineChars="0"/>
        <w:jc w:val="center"/>
        <w:outlineLvl w:val="0"/>
        <w:rPr>
          <w:rFonts w:hint="eastAsia" w:ascii="方正小标宋简体" w:hAnsi="方正小标宋简体" w:eastAsia="方正小标宋简体" w:cs="方正小标宋简体"/>
          <w:sz w:val="44"/>
          <w:szCs w:val="44"/>
        </w:rPr>
      </w:pPr>
      <w:bookmarkStart w:id="0" w:name="_Toc76683363"/>
      <w:bookmarkStart w:id="1" w:name="_Toc27865"/>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spacing w:line="560" w:lineRule="exact"/>
        <w:ind w:left="0" w:right="0" w:firstLine="0" w:firstLineChars="0"/>
        <w:jc w:val="center"/>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autoSpaceDE/>
        <w:autoSpaceDN/>
        <w:bidi w:val="0"/>
        <w:snapToGrid w:val="0"/>
        <w:spacing w:line="560" w:lineRule="exact"/>
        <w:ind w:left="0" w:right="0" w:firstLine="0" w:firstLineChars="0"/>
        <w:jc w:val="center"/>
        <w:outlineLvl w:val="1"/>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u w:val="none"/>
          <w:lang w:val="en-US" w:eastAsia="zh-CN"/>
        </w:rPr>
        <w:t>塔</w:t>
      </w:r>
      <w:r>
        <w:rPr>
          <w:rFonts w:hint="eastAsia" w:ascii="仿宋_GB2312" w:hAnsi="仿宋_GB2312" w:eastAsia="仿宋_GB2312" w:cs="仿宋_GB2312"/>
          <w:bCs/>
          <w:color w:val="000000"/>
          <w:sz w:val="32"/>
          <w:szCs w:val="32"/>
          <w:u w:val="none"/>
          <w:lang w:eastAsia="zh-CN"/>
        </w:rPr>
        <w:t>乌</w:t>
      </w:r>
      <w:r>
        <w:rPr>
          <w:rFonts w:hint="eastAsia" w:ascii="仿宋_GB2312" w:hAnsi="仿宋_GB2312" w:eastAsia="仿宋_GB2312" w:cs="仿宋_GB2312"/>
          <w:bCs/>
          <w:color w:val="000000"/>
          <w:sz w:val="32"/>
          <w:szCs w:val="32"/>
          <w:u w:val="none"/>
        </w:rPr>
        <w:t>市监处罚〔</w:t>
      </w:r>
      <w:r>
        <w:rPr>
          <w:rFonts w:hint="eastAsia" w:ascii="仿宋_GB2312" w:hAnsi="仿宋_GB2312" w:eastAsia="仿宋_GB2312" w:cs="仿宋_GB2312"/>
          <w:bCs/>
          <w:color w:val="000000"/>
          <w:sz w:val="32"/>
          <w:szCs w:val="32"/>
          <w:u w:val="none"/>
          <w:lang w:val="en-US" w:eastAsia="zh-CN"/>
        </w:rPr>
        <w:t>2025</w:t>
      </w:r>
      <w:r>
        <w:rPr>
          <w:rFonts w:hint="eastAsia" w:ascii="仿宋_GB2312" w:hAnsi="仿宋_GB2312" w:eastAsia="仿宋_GB2312" w:cs="仿宋_GB2312"/>
          <w:bCs/>
          <w:color w:val="000000"/>
          <w:sz w:val="32"/>
          <w:szCs w:val="32"/>
          <w:u w:val="none"/>
        </w:rPr>
        <w:t>〕</w:t>
      </w:r>
      <w:r>
        <w:rPr>
          <w:rFonts w:hint="eastAsia" w:ascii="仿宋_GB2312" w:hAnsi="仿宋_GB2312" w:eastAsia="仿宋_GB2312" w:cs="仿宋_GB2312"/>
          <w:bCs/>
          <w:color w:val="000000"/>
          <w:sz w:val="32"/>
          <w:szCs w:val="32"/>
          <w:u w:val="none"/>
          <w:lang w:val="en-US" w:eastAsia="zh-CN"/>
        </w:rPr>
        <w:t>137</w:t>
      </w:r>
      <w:r>
        <w:rPr>
          <w:rFonts w:hint="eastAsia" w:ascii="仿宋_GB2312" w:hAnsi="仿宋_GB2312" w:eastAsia="仿宋_GB2312" w:cs="仿宋_GB2312"/>
          <w:bCs/>
          <w:color w:val="000000"/>
          <w:sz w:val="32"/>
          <w:szCs w:val="32"/>
          <w:u w:val="none"/>
        </w:rPr>
        <w:t>号</w:t>
      </w:r>
    </w:p>
    <w:p>
      <w:pPr>
        <w:keepNext w:val="0"/>
        <w:keepLines w:val="0"/>
        <w:pageBreakBefore w:val="0"/>
        <w:widowControl/>
        <w:kinsoku/>
        <w:wordWrap/>
        <w:overflowPunct/>
        <w:topLinePunct w:val="0"/>
        <w:autoSpaceDE/>
        <w:autoSpaceDN/>
        <w:bidi w:val="0"/>
        <w:adjustRightInd/>
        <w:snapToGrid w:val="0"/>
        <w:spacing w:line="560" w:lineRule="exact"/>
        <w:ind w:left="0" w:right="0" w:firstLine="0" w:firstLineChars="0"/>
        <w:jc w:val="both"/>
        <w:textAlignment w:val="auto"/>
        <w:outlineLvl w:val="1"/>
        <w:rPr>
          <w:rFonts w:hint="eastAsia" w:ascii="仿宋_GB2312" w:hAnsi="仿宋_GB2312" w:eastAsia="仿宋_GB2312" w:cs="仿宋_GB2312"/>
          <w:bCs/>
          <w:spacing w:val="0"/>
          <w:kern w:val="1"/>
          <w:sz w:val="32"/>
          <w:szCs w:val="32"/>
        </w:rPr>
      </w:pPr>
    </w:p>
    <w:p>
      <w:pPr>
        <w:keepNext w:val="0"/>
        <w:keepLines w:val="0"/>
        <w:pageBreakBefore w:val="0"/>
        <w:widowControl/>
        <w:kinsoku/>
        <w:wordWrap/>
        <w:overflowPunct/>
        <w:topLinePunct w:val="0"/>
        <w:autoSpaceDE/>
        <w:autoSpaceDN/>
        <w:bidi w:val="0"/>
        <w:adjustRightInd/>
        <w:snapToGrid w:val="0"/>
        <w:spacing w:line="560" w:lineRule="exact"/>
        <w:ind w:left="0" w:right="0" w:firstLine="0" w:firstLineChars="0"/>
        <w:jc w:val="both"/>
        <w:textAlignment w:val="auto"/>
        <w:outlineLvl w:val="1"/>
        <w:rPr>
          <w:rFonts w:hint="eastAsia" w:ascii="仿宋_GB2312" w:hAnsi="仿宋_GB2312" w:eastAsia="仿宋_GB2312" w:cs="仿宋_GB2312"/>
          <w:bCs/>
          <w:spacing w:val="0"/>
          <w:sz w:val="32"/>
          <w:szCs w:val="32"/>
          <w:lang w:eastAsia="zh-CN"/>
        </w:rPr>
      </w:pPr>
      <w:r>
        <w:rPr>
          <w:rFonts w:hint="eastAsia" w:ascii="仿宋_GB2312" w:hAnsi="仿宋_GB2312" w:eastAsia="仿宋_GB2312" w:cs="仿宋_GB2312"/>
          <w:color w:val="000000"/>
          <w:spacing w:val="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r>
        <w:rPr>
          <w:rFonts w:hint="eastAsia" w:ascii="仿宋_GB2312" w:hAnsi="仿宋_GB2312" w:eastAsia="仿宋_GB2312" w:cs="仿宋_GB2312"/>
          <w:bCs/>
          <w:spacing w:val="0"/>
          <w:kern w:val="1"/>
          <w:sz w:val="32"/>
          <w:szCs w:val="32"/>
        </w:rPr>
        <w:t>当事人：</w:t>
      </w:r>
      <w:r>
        <w:rPr>
          <w:rFonts w:hint="eastAsia" w:ascii="仿宋_GB2312" w:hAnsi="仿宋_GB2312" w:eastAsia="仿宋_GB2312" w:cs="仿宋_GB2312"/>
          <w:kern w:val="1"/>
          <w:sz w:val="32"/>
          <w:szCs w:val="32"/>
          <w:u w:val="none" w:color="auto"/>
          <w:lang w:val="en-US" w:eastAsia="zh-CN"/>
        </w:rPr>
        <w:t>乌苏市肖氏鲜果店</w:t>
      </w:r>
    </w:p>
    <w:p>
      <w:pPr>
        <w:keepNext w:val="0"/>
        <w:keepLines w:val="0"/>
        <w:pageBreakBefore w:val="0"/>
        <w:widowControl w:val="0"/>
        <w:kinsoku/>
        <w:wordWrap/>
        <w:overflowPunct/>
        <w:topLinePunct w:val="0"/>
        <w:autoSpaceDE/>
        <w:autoSpaceDN/>
        <w:bidi w:val="0"/>
        <w:adjustRightInd/>
        <w:spacing w:line="560" w:lineRule="exact"/>
        <w:ind w:left="0" w:right="0" w:firstLine="0" w:firstLineChars="0"/>
        <w:jc w:val="both"/>
        <w:textAlignment w:val="auto"/>
        <w:rPr>
          <w:rFonts w:hint="eastAsia" w:ascii="仿宋_GB2312" w:hAnsi="仿宋_GB2312" w:eastAsia="仿宋_GB2312" w:cs="仿宋_GB2312"/>
          <w:spacing w:val="0"/>
          <w:kern w:val="1"/>
          <w:sz w:val="32"/>
          <w:szCs w:val="32"/>
          <w:u w:val="none"/>
          <w:lang w:val="en-US" w:eastAsia="zh-CN"/>
        </w:rPr>
      </w:pPr>
      <w:r>
        <w:rPr>
          <w:rFonts w:hint="eastAsia" w:ascii="仿宋_GB2312" w:hAnsi="仿宋_GB2312" w:eastAsia="仿宋_GB2312" w:cs="仿宋_GB2312"/>
          <w:bCs/>
          <w:spacing w:val="0"/>
          <w:kern w:val="1"/>
          <w:sz w:val="32"/>
          <w:szCs w:val="32"/>
        </w:rPr>
        <w:t>主体资格证照</w:t>
      </w:r>
      <w:r>
        <w:rPr>
          <w:rFonts w:hint="eastAsia" w:ascii="仿宋_GB2312" w:hAnsi="仿宋_GB2312" w:eastAsia="仿宋_GB2312" w:cs="仿宋_GB2312"/>
          <w:spacing w:val="0"/>
          <w:kern w:val="1"/>
          <w:sz w:val="32"/>
          <w:szCs w:val="32"/>
        </w:rPr>
        <w:t>名称：</w:t>
      </w:r>
      <w:r>
        <w:rPr>
          <w:rFonts w:hint="eastAsia" w:ascii="仿宋_GB2312" w:hAnsi="仿宋_GB2312" w:eastAsia="仿宋_GB2312" w:cs="仿宋_GB2312"/>
          <w:spacing w:val="0"/>
          <w:kern w:val="1"/>
          <w:sz w:val="32"/>
          <w:szCs w:val="32"/>
          <w:u w:val="none"/>
          <w:lang w:eastAsia="zh-CN"/>
        </w:rPr>
        <w:t>《营业执照》《</w:t>
      </w:r>
      <w:r>
        <w:rPr>
          <w:rFonts w:hint="eastAsia" w:ascii="仿宋_GB2312" w:hAnsi="仿宋_GB2312" w:eastAsia="仿宋_GB2312" w:cs="仿宋_GB2312"/>
          <w:spacing w:val="0"/>
          <w:kern w:val="1"/>
          <w:sz w:val="32"/>
          <w:szCs w:val="32"/>
          <w:u w:val="none"/>
          <w:lang w:val="en-US" w:eastAsia="zh-CN"/>
        </w:rPr>
        <w:t>食品经营许可证</w:t>
      </w:r>
      <w:r>
        <w:rPr>
          <w:rFonts w:hint="eastAsia" w:ascii="仿宋_GB2312" w:hAnsi="仿宋_GB2312" w:eastAsia="仿宋_GB2312" w:cs="仿宋_GB2312"/>
          <w:spacing w:val="0"/>
          <w:kern w:val="1"/>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rPr>
          <w:rFonts w:hint="eastAsia" w:ascii="仿宋_GB2312" w:hAnsi="仿宋_GB2312" w:eastAsia="仿宋_GB2312" w:cs="仿宋_GB2312"/>
          <w:spacing w:val="20"/>
          <w:w w:val="100"/>
          <w:kern w:val="1"/>
          <w:sz w:val="32"/>
          <w:szCs w:val="32"/>
          <w:u w:val="single"/>
        </w:rPr>
      </w:pPr>
      <w:r>
        <w:rPr>
          <w:rFonts w:hint="eastAsia" w:ascii="仿宋_GB2312" w:hAnsi="仿宋_GB2312" w:eastAsia="仿宋_GB2312" w:cs="仿宋_GB2312"/>
          <w:spacing w:val="0"/>
          <w:kern w:val="1"/>
          <w:sz w:val="32"/>
          <w:szCs w:val="32"/>
        </w:rPr>
        <w:t>统一社会信用代码：</w:t>
      </w:r>
      <w:r>
        <w:rPr>
          <w:rFonts w:hint="eastAsia" w:ascii="仿宋_GB2312" w:hAnsi="仿宋_GB2312" w:eastAsia="仿宋_GB2312" w:cs="仿宋_GB2312"/>
          <w:kern w:val="1"/>
          <w:sz w:val="32"/>
          <w:szCs w:val="32"/>
          <w:u w:val="none" w:color="auto"/>
        </w:rPr>
        <w:t>92654202MADBFT4A93</w:t>
      </w:r>
    </w:p>
    <w:p>
      <w:pPr>
        <w:keepNext w:val="0"/>
        <w:keepLines w:val="0"/>
        <w:pageBreakBefore w:val="0"/>
        <w:widowControl w:val="0"/>
        <w:kinsoku/>
        <w:wordWrap/>
        <w:overflowPunct/>
        <w:topLinePunct w:val="0"/>
        <w:autoSpaceDE/>
        <w:autoSpaceDN/>
        <w:bidi w:val="0"/>
        <w:adjustRightInd/>
        <w:spacing w:line="560" w:lineRule="exact"/>
        <w:ind w:left="0" w:right="0" w:firstLine="0" w:firstLineChars="0"/>
        <w:jc w:val="both"/>
        <w:textAlignment w:val="auto"/>
        <w:rPr>
          <w:rFonts w:hint="eastAsia" w:ascii="仿宋_GB2312" w:hAnsi="仿宋_GB2312" w:eastAsia="仿宋_GB2312" w:cs="仿宋_GB2312"/>
          <w:kern w:val="1"/>
          <w:sz w:val="32"/>
          <w:szCs w:val="32"/>
          <w:u w:val="none" w:color="auto"/>
        </w:rPr>
      </w:pPr>
      <w:r>
        <w:rPr>
          <w:rFonts w:hint="eastAsia" w:ascii="仿宋_GB2312" w:hAnsi="仿宋_GB2312" w:eastAsia="仿宋_GB2312" w:cs="仿宋_GB2312"/>
          <w:spacing w:val="-11"/>
          <w:kern w:val="1"/>
          <w:sz w:val="32"/>
          <w:szCs w:val="32"/>
        </w:rPr>
        <w:t>住址：</w:t>
      </w:r>
      <w:r>
        <w:rPr>
          <w:rFonts w:hint="eastAsia" w:ascii="仿宋_GB2312" w:hAnsi="仿宋_GB2312" w:eastAsia="仿宋_GB2312" w:cs="仿宋_GB2312"/>
          <w:kern w:val="1"/>
          <w:sz w:val="32"/>
          <w:szCs w:val="32"/>
          <w:u w:val="none" w:color="auto"/>
        </w:rPr>
        <w:t>新疆塔城地区乌苏市新市区街道洛河路社区青岛路001</w:t>
      </w:r>
    </w:p>
    <w:p>
      <w:pPr>
        <w:keepNext w:val="0"/>
        <w:keepLines w:val="0"/>
        <w:pageBreakBefore w:val="0"/>
        <w:widowControl w:val="0"/>
        <w:kinsoku/>
        <w:wordWrap/>
        <w:overflowPunct/>
        <w:topLinePunct w:val="0"/>
        <w:autoSpaceDE/>
        <w:autoSpaceDN/>
        <w:bidi w:val="0"/>
        <w:adjustRightInd/>
        <w:spacing w:line="560" w:lineRule="exact"/>
        <w:ind w:left="0" w:right="0" w:firstLine="0" w:firstLineChars="0"/>
        <w:jc w:val="both"/>
        <w:textAlignment w:val="auto"/>
        <w:rPr>
          <w:rFonts w:hint="eastAsia" w:ascii="仿宋_GB2312" w:hAnsi="仿宋_GB2312" w:eastAsia="仿宋_GB2312" w:cs="仿宋_GB2312"/>
          <w:spacing w:val="-11"/>
          <w:kern w:val="1"/>
          <w:sz w:val="32"/>
          <w:szCs w:val="32"/>
        </w:rPr>
      </w:pPr>
      <w:r>
        <w:rPr>
          <w:rFonts w:hint="eastAsia" w:ascii="仿宋_GB2312" w:hAnsi="仿宋_GB2312" w:eastAsia="仿宋_GB2312" w:cs="仿宋_GB2312"/>
          <w:kern w:val="1"/>
          <w:sz w:val="32"/>
          <w:szCs w:val="32"/>
          <w:u w:val="none" w:color="auto"/>
        </w:rPr>
        <w:t>号B1-29,30号</w:t>
      </w:r>
    </w:p>
    <w:p>
      <w:pPr>
        <w:keepNext w:val="0"/>
        <w:keepLines w:val="0"/>
        <w:pageBreakBefore w:val="0"/>
        <w:widowControl w:val="0"/>
        <w:kinsoku/>
        <w:wordWrap/>
        <w:overflowPunct/>
        <w:topLinePunct w:val="0"/>
        <w:autoSpaceDE/>
        <w:autoSpaceDN/>
        <w:bidi w:val="0"/>
        <w:adjustRightInd/>
        <w:spacing w:line="560" w:lineRule="exact"/>
        <w:ind w:left="0" w:right="0" w:firstLine="0" w:firstLineChars="0"/>
        <w:jc w:val="both"/>
        <w:textAlignment w:val="auto"/>
        <w:rPr>
          <w:rFonts w:hint="default"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eastAsia="zh-CN"/>
        </w:rPr>
        <w:t>经营者</w:t>
      </w:r>
      <w:r>
        <w:rPr>
          <w:rFonts w:hint="eastAsia" w:ascii="仿宋_GB2312" w:hAnsi="仿宋_GB2312" w:eastAsia="仿宋_GB2312" w:cs="仿宋_GB2312"/>
          <w:spacing w:val="0"/>
          <w:kern w:val="1"/>
          <w:sz w:val="32"/>
          <w:szCs w:val="32"/>
        </w:rPr>
        <w:t>：</w:t>
      </w:r>
      <w:r>
        <w:rPr>
          <w:rFonts w:hint="eastAsia" w:ascii="仿宋_GB2312" w:hAnsi="仿宋_GB2312" w:eastAsia="仿宋_GB2312" w:cs="仿宋_GB2312"/>
          <w:kern w:val="1"/>
          <w:sz w:val="32"/>
          <w:szCs w:val="32"/>
          <w:u w:val="none" w:color="auto"/>
        </w:rPr>
        <w:t>肖</w:t>
      </w:r>
      <w:r>
        <w:rPr>
          <w:rFonts w:hint="eastAsia" w:ascii="仿宋_GB2312" w:hAnsi="仿宋_GB2312" w:eastAsia="仿宋_GB2312" w:cs="仿宋_GB2312"/>
          <w:kern w:val="1"/>
          <w:sz w:val="32"/>
          <w:szCs w:val="32"/>
          <w:u w:val="none" w:color="auto"/>
          <w:lang w:val="en-US" w:eastAsia="zh-CN"/>
        </w:rPr>
        <w:t>**</w:t>
      </w:r>
    </w:p>
    <w:p>
      <w:pPr>
        <w:keepNext w:val="0"/>
        <w:keepLines w:val="0"/>
        <w:pageBreakBefore w:val="0"/>
        <w:widowControl w:val="0"/>
        <w:kinsoku/>
        <w:wordWrap w:val="0"/>
        <w:overflowPunct/>
        <w:topLinePunct/>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2025年5月7日，我局收到关于乌苏市肖氏鲜果店销售“三无”产品柳花茶投诉举报信（履职申请书），要求查处并进行赔偿并奖励。我局执法人员于2025年5月8日来到位于新疆塔城地区乌苏市新市区街道洛河路社区青岛路001号B1-29,30号（明盛时代广场西门门口北五十米）的乌苏市肖氏鲜果店进行核实，该店正常经营，执法人员在该店店长姚**的配合下对该店销售的商品进行监督检查，在该店货架上检查发现摆放的商品：柳花茶，数量：1盒，外包装左上角标注有“野生珍品”，左下角标注“世界上唯一产地新疆乌苏特产”，正中间标注“皇室贡品柳花茶”等字样，未发现标注生产企业、生产日期、保质期等相关信息。经营者提供了该产品的供货商资质、进货票据，无法提供上述茶叶的检测报告及相关证明材料。执法人员现场出示了投诉人提供的付款记录及购买的上述柳花茶照片，经营者确认情况属实。经报局领导批准，执法人员对上述未标注生产企业、生产日期、保质期等相关信息的1盒柳花茶实施了扣押的行政强制措施（乌市监强制〔2025〕57号）。</w:t>
      </w:r>
    </w:p>
    <w:p>
      <w:pPr>
        <w:keepNext w:val="0"/>
        <w:keepLines w:val="0"/>
        <w:pageBreakBefore w:val="0"/>
        <w:widowControl w:val="0"/>
        <w:kinsoku/>
        <w:wordWrap w:val="0"/>
        <w:overflowPunct/>
        <w:topLinePunct/>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我局分别于2025年5月16日、5月26日、5月30日再次收到上述同一投诉举报人邮寄的投诉举报信（履职申请书）3份。</w:t>
      </w:r>
    </w:p>
    <w:p>
      <w:pPr>
        <w:keepNext w:val="0"/>
        <w:keepLines w:val="0"/>
        <w:pageBreakBefore w:val="0"/>
        <w:widowControl w:val="0"/>
        <w:kinsoku/>
        <w:wordWrap w:val="0"/>
        <w:overflowPunct/>
        <w:topLinePunct/>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2025年5月7日，我局执法人员现场检查时乌苏市肖氏鲜果店提供了销售的柳花茶供货商相关资质证明，但对柳花茶外包装未按要求标明相关信息的问题未认真查验，且外包装含有违法广告宣传内容，</w:t>
      </w:r>
      <w:bookmarkStart w:id="3" w:name="OLE_LINK2"/>
      <w:r>
        <w:rPr>
          <w:rFonts w:hint="eastAsia" w:ascii="仿宋_GB2312" w:hAnsi="仿宋_GB2312" w:eastAsia="仿宋_GB2312" w:cs="仿宋_GB2312"/>
          <w:kern w:val="1"/>
          <w:sz w:val="32"/>
          <w:szCs w:val="32"/>
          <w:u w:val="none" w:color="auto"/>
          <w:lang w:val="en-US" w:eastAsia="zh-CN"/>
        </w:rPr>
        <w:t>违反了《中华人民共和国食品安全法》第六十五条和《</w:t>
      </w:r>
      <w:r>
        <w:rPr>
          <w:rFonts w:hint="eastAsia" w:ascii="仿宋_GB2312" w:hAnsi="仿宋_GB2312" w:eastAsia="仿宋_GB2312" w:cs="仿宋_GB2312"/>
          <w:kern w:val="1"/>
          <w:sz w:val="32"/>
          <w:szCs w:val="32"/>
          <w:u w:val="none" w:color="auto"/>
          <w:lang w:val="en-US" w:eastAsia="zh-CN"/>
        </w:rPr>
        <w:fldChar w:fldCharType="begin"/>
      </w:r>
      <w:r>
        <w:rPr>
          <w:rFonts w:hint="eastAsia" w:ascii="仿宋_GB2312" w:hAnsi="仿宋_GB2312" w:eastAsia="仿宋_GB2312" w:cs="仿宋_GB2312"/>
          <w:kern w:val="1"/>
          <w:sz w:val="32"/>
          <w:szCs w:val="32"/>
          <w:u w:val="none" w:color="auto"/>
          <w:lang w:val="en-US" w:eastAsia="zh-CN"/>
        </w:rPr>
        <w:instrText xml:space="preserve"> HYPERLINK "http://172.16.13.11:168/detail?record=2&amp;ChannelID=1&amp;randno=17557&amp;resultid=4760&amp;presearchword=biaoti=(%ca%b3%d3%c3%c5%a9%b2%fa%c6%b7%ca%d0%b3%a1)" \t "http://172.16.13.11:168/main2" </w:instrText>
      </w:r>
      <w:r>
        <w:rPr>
          <w:rFonts w:hint="eastAsia" w:ascii="仿宋_GB2312" w:hAnsi="仿宋_GB2312" w:eastAsia="仿宋_GB2312" w:cs="仿宋_GB2312"/>
          <w:kern w:val="1"/>
          <w:sz w:val="32"/>
          <w:szCs w:val="32"/>
          <w:u w:val="none" w:color="auto"/>
          <w:lang w:val="en-US" w:eastAsia="zh-CN"/>
        </w:rPr>
        <w:fldChar w:fldCharType="separate"/>
      </w:r>
      <w:r>
        <w:rPr>
          <w:rFonts w:hint="eastAsia" w:ascii="仿宋_GB2312" w:hAnsi="仿宋_GB2312" w:eastAsia="仿宋_GB2312" w:cs="仿宋_GB2312"/>
          <w:kern w:val="1"/>
          <w:sz w:val="32"/>
          <w:szCs w:val="32"/>
          <w:u w:val="none" w:color="auto"/>
          <w:lang w:val="en-US" w:eastAsia="zh-CN"/>
        </w:rPr>
        <w:t>食用农产品市场销售质量安全监督管理办法</w:t>
      </w:r>
      <w:r>
        <w:rPr>
          <w:rFonts w:hint="eastAsia" w:ascii="仿宋_GB2312" w:hAnsi="仿宋_GB2312" w:eastAsia="仿宋_GB2312" w:cs="仿宋_GB2312"/>
          <w:kern w:val="1"/>
          <w:sz w:val="32"/>
          <w:szCs w:val="32"/>
          <w:u w:val="none" w:color="auto"/>
          <w:lang w:val="en-US" w:eastAsia="zh-CN"/>
        </w:rPr>
        <w:fldChar w:fldCharType="end"/>
      </w:r>
      <w:r>
        <w:rPr>
          <w:rFonts w:hint="eastAsia" w:ascii="仿宋_GB2312" w:hAnsi="仿宋_GB2312" w:eastAsia="仿宋_GB2312" w:cs="仿宋_GB2312"/>
          <w:kern w:val="1"/>
          <w:sz w:val="32"/>
          <w:szCs w:val="32"/>
          <w:u w:val="none" w:color="auto"/>
          <w:lang w:val="en-US" w:eastAsia="zh-CN"/>
        </w:rPr>
        <w:t> 》第十二条第一、三、第四款和《中华人民共和国广告法》第九条第三项、第二十八条第一款、第二款第五项的规定，</w:t>
      </w:r>
      <w:bookmarkEnd w:id="3"/>
      <w:r>
        <w:rPr>
          <w:rFonts w:hint="eastAsia" w:ascii="仿宋_GB2312" w:hAnsi="仿宋_GB2312" w:eastAsia="仿宋_GB2312" w:cs="仿宋_GB2312"/>
          <w:kern w:val="1"/>
          <w:sz w:val="32"/>
          <w:szCs w:val="32"/>
          <w:u w:val="none" w:color="auto"/>
          <w:lang w:val="en-US" w:eastAsia="zh-CN"/>
        </w:rPr>
        <w:t>为进一步了解情况，经报局领导批准，我局于2025</w:t>
      </w:r>
      <w:r>
        <w:rPr>
          <w:rFonts w:hint="eastAsia" w:ascii="仿宋_GB2312" w:hAnsi="仿宋_GB2312" w:eastAsia="仿宋_GB2312" w:cs="仿宋_GB2312"/>
          <w:color w:val="auto"/>
          <w:sz w:val="32"/>
          <w:szCs w:val="32"/>
          <w:u w:val="none" w:color="auto"/>
        </w:rPr>
        <w:t>年</w:t>
      </w:r>
      <w:r>
        <w:rPr>
          <w:rFonts w:hint="eastAsia" w:ascii="仿宋_GB2312" w:hAnsi="仿宋_GB2312" w:eastAsia="仿宋_GB2312" w:cs="仿宋_GB2312"/>
          <w:color w:val="auto"/>
          <w:sz w:val="32"/>
          <w:szCs w:val="32"/>
          <w:u w:val="none" w:color="auto"/>
          <w:lang w:val="en-US" w:eastAsia="zh-CN"/>
        </w:rPr>
        <w:t>5</w:t>
      </w:r>
      <w:r>
        <w:rPr>
          <w:rFonts w:hint="eastAsia" w:ascii="仿宋_GB2312" w:hAnsi="仿宋_GB2312" w:eastAsia="仿宋_GB2312" w:cs="仿宋_GB2312"/>
          <w:color w:val="auto"/>
          <w:sz w:val="32"/>
          <w:szCs w:val="32"/>
          <w:u w:val="none" w:color="auto"/>
        </w:rPr>
        <w:t>月</w:t>
      </w:r>
      <w:r>
        <w:rPr>
          <w:rFonts w:hint="eastAsia" w:ascii="仿宋_GB2312" w:hAnsi="仿宋_GB2312" w:eastAsia="仿宋_GB2312" w:cs="仿宋_GB2312"/>
          <w:color w:val="auto"/>
          <w:sz w:val="32"/>
          <w:szCs w:val="32"/>
          <w:u w:val="none" w:color="auto"/>
          <w:lang w:val="en-US" w:eastAsia="zh-CN"/>
        </w:rPr>
        <w:t>22</w:t>
      </w:r>
      <w:r>
        <w:rPr>
          <w:rFonts w:hint="eastAsia" w:ascii="仿宋_GB2312" w:hAnsi="仿宋_GB2312" w:eastAsia="仿宋_GB2312" w:cs="仿宋_GB2312"/>
          <w:color w:val="auto"/>
          <w:sz w:val="32"/>
          <w:szCs w:val="32"/>
          <w:u w:val="none" w:color="auto"/>
        </w:rPr>
        <w:t>日立案，并指派</w:t>
      </w:r>
      <w:r>
        <w:rPr>
          <w:rFonts w:hint="eastAsia" w:ascii="仿宋_GB2312" w:hAnsi="仿宋_GB2312" w:eastAsia="仿宋_GB2312" w:cs="仿宋_GB2312"/>
          <w:color w:val="auto"/>
          <w:sz w:val="32"/>
          <w:szCs w:val="32"/>
          <w:u w:val="none" w:color="auto"/>
          <w:lang w:val="en-US" w:eastAsia="zh-CN"/>
        </w:rPr>
        <w:t>巴德玛</w:t>
      </w:r>
      <w:r>
        <w:rPr>
          <w:rFonts w:hint="eastAsia"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none" w:color="auto"/>
          <w:lang w:val="en-US" w:eastAsia="zh-CN"/>
        </w:rPr>
        <w:t>马红忠</w:t>
      </w:r>
      <w:r>
        <w:rPr>
          <w:rFonts w:hint="eastAsia" w:ascii="仿宋_GB2312" w:hAnsi="仿宋_GB2312" w:eastAsia="仿宋_GB2312" w:cs="仿宋_GB2312"/>
          <w:color w:val="auto"/>
          <w:sz w:val="32"/>
          <w:szCs w:val="32"/>
          <w:u w:val="none" w:color="auto"/>
        </w:rPr>
        <w:t>对此案进行调查了解。本案已于202</w:t>
      </w:r>
      <w:r>
        <w:rPr>
          <w:rFonts w:hint="eastAsia" w:ascii="仿宋_GB2312" w:hAnsi="仿宋_GB2312" w:eastAsia="仿宋_GB2312" w:cs="仿宋_GB2312"/>
          <w:color w:val="auto"/>
          <w:sz w:val="32"/>
          <w:szCs w:val="32"/>
          <w:u w:val="none" w:color="auto"/>
          <w:lang w:val="en-US" w:eastAsia="zh-CN"/>
        </w:rPr>
        <w:t>5</w:t>
      </w:r>
      <w:r>
        <w:rPr>
          <w:rFonts w:hint="eastAsia" w:ascii="仿宋_GB2312" w:hAnsi="仿宋_GB2312" w:eastAsia="仿宋_GB2312" w:cs="仿宋_GB2312"/>
          <w:color w:val="auto"/>
          <w:sz w:val="32"/>
          <w:szCs w:val="32"/>
          <w:u w:val="none" w:color="auto"/>
        </w:rPr>
        <w:t>年</w:t>
      </w:r>
      <w:r>
        <w:rPr>
          <w:rFonts w:hint="eastAsia" w:ascii="仿宋_GB2312" w:hAnsi="仿宋_GB2312" w:eastAsia="仿宋_GB2312" w:cs="仿宋_GB2312"/>
          <w:color w:val="auto"/>
          <w:sz w:val="32"/>
          <w:szCs w:val="32"/>
          <w:u w:val="none" w:color="auto"/>
          <w:lang w:val="en-US" w:eastAsia="zh-CN"/>
        </w:rPr>
        <w:t>6</w:t>
      </w:r>
      <w:r>
        <w:rPr>
          <w:rFonts w:hint="eastAsia" w:ascii="仿宋_GB2312" w:hAnsi="仿宋_GB2312" w:eastAsia="仿宋_GB2312" w:cs="仿宋_GB2312"/>
          <w:color w:val="auto"/>
          <w:sz w:val="32"/>
          <w:szCs w:val="32"/>
          <w:u w:val="none" w:color="auto"/>
        </w:rPr>
        <w:t>月</w:t>
      </w:r>
      <w:r>
        <w:rPr>
          <w:rFonts w:hint="eastAsia" w:ascii="仿宋_GB2312" w:hAnsi="仿宋_GB2312" w:eastAsia="仿宋_GB2312" w:cs="仿宋_GB2312"/>
          <w:color w:val="auto"/>
          <w:sz w:val="32"/>
          <w:szCs w:val="32"/>
          <w:u w:val="none" w:color="auto"/>
          <w:lang w:val="en-US" w:eastAsia="zh-CN"/>
        </w:rPr>
        <w:t>28日</w:t>
      </w:r>
      <w:r>
        <w:rPr>
          <w:rFonts w:hint="eastAsia" w:ascii="仿宋_GB2312" w:hAnsi="仿宋_GB2312" w:eastAsia="仿宋_GB2312" w:cs="仿宋_GB2312"/>
          <w:color w:val="auto"/>
          <w:sz w:val="32"/>
          <w:szCs w:val="32"/>
          <w:u w:val="none" w:color="auto"/>
        </w:rPr>
        <w:t>调查</w:t>
      </w:r>
      <w:r>
        <w:rPr>
          <w:rFonts w:hint="eastAsia" w:ascii="仿宋_GB2312" w:hAnsi="仿宋_GB2312" w:eastAsia="仿宋_GB2312" w:cs="仿宋_GB2312"/>
          <w:sz w:val="32"/>
          <w:szCs w:val="32"/>
          <w:u w:val="none" w:color="auto"/>
        </w:rPr>
        <w:t>终结。</w:t>
      </w:r>
    </w:p>
    <w:p>
      <w:pPr>
        <w:keepNext w:val="0"/>
        <w:keepLines w:val="0"/>
        <w:pageBreakBefore w:val="0"/>
        <w:widowControl w:val="0"/>
        <w:kinsoku/>
        <w:wordWrap w:val="0"/>
        <w:overflowPunct/>
        <w:topLinePunct/>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 w:val="0"/>
          <w:bCs w:val="0"/>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经查，2025年4月30日，乌苏市肖氏鲜果店从乌苏市古尔图御赐柳花茶叶厂（另案查处）以230元/盒的价格购进柳花茶3盒，共计690元。外包装盒正面左上角标注有“野生珍品”左下角标注“世界上唯一产地新疆乌苏特产”、正中间标注“皇室贡品柳花茶”等字样，未标注生产者、生产日期、保质期等相关信息。2024年5月5日，当事人以260元的价格销售给投诉举报人柳花茶2盒，以20元的价格销售给投诉举报人罗布麻茶1盒，截至2025年5月7日，执法人员检查发现时剩余1盒柳花茶在店内销售。</w:t>
      </w:r>
      <w:r>
        <w:rPr>
          <w:rFonts w:hint="eastAsia" w:ascii="仿宋_GB2312" w:hAnsi="仿宋_GB2312" w:eastAsia="仿宋_GB2312" w:cs="仿宋_GB2312"/>
          <w:b w:val="0"/>
          <w:bCs w:val="0"/>
          <w:sz w:val="32"/>
          <w:szCs w:val="32"/>
          <w:u w:val="none" w:color="auto"/>
          <w:lang w:val="en-US" w:eastAsia="zh-CN"/>
        </w:rPr>
        <w:t>上述柳花茶货值金额为</w:t>
      </w:r>
      <w:bookmarkStart w:id="4" w:name="OLE_LINK1"/>
      <w:r>
        <w:rPr>
          <w:rFonts w:hint="eastAsia" w:ascii="仿宋_GB2312" w:hAnsi="仿宋_GB2312" w:eastAsia="仿宋_GB2312" w:cs="仿宋_GB2312"/>
          <w:b w:val="0"/>
          <w:bCs w:val="0"/>
          <w:sz w:val="32"/>
          <w:szCs w:val="32"/>
          <w:u w:val="none" w:color="auto"/>
          <w:lang w:val="en-US" w:eastAsia="zh-CN"/>
        </w:rPr>
        <w:t>780元</w:t>
      </w:r>
      <w:bookmarkEnd w:id="4"/>
      <w:r>
        <w:rPr>
          <w:rFonts w:hint="eastAsia" w:ascii="仿宋_GB2312" w:hAnsi="仿宋_GB2312" w:eastAsia="仿宋_GB2312" w:cs="仿宋_GB2312"/>
          <w:b w:val="0"/>
          <w:bCs w:val="0"/>
          <w:sz w:val="32"/>
          <w:szCs w:val="32"/>
          <w:u w:val="none" w:color="auto"/>
          <w:lang w:val="en-US" w:eastAsia="zh-CN"/>
        </w:rPr>
        <w:t>（260元/盒×3盒＝780元）。</w:t>
      </w:r>
    </w:p>
    <w:p>
      <w:pPr>
        <w:keepNext w:val="0"/>
        <w:keepLines w:val="0"/>
        <w:pageBreakBefore w:val="0"/>
        <w:widowControl w:val="0"/>
        <w:kinsoku/>
        <w:wordWrap w:val="0"/>
        <w:overflowPunct/>
        <w:topLinePunct/>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 w:val="0"/>
          <w:bCs w:val="0"/>
          <w:sz w:val="32"/>
          <w:szCs w:val="32"/>
          <w:u w:val="none" w:color="auto"/>
          <w:lang w:val="en-US" w:eastAsia="zh-CN"/>
        </w:rPr>
      </w:pPr>
      <w:r>
        <w:rPr>
          <w:rFonts w:hint="eastAsia" w:ascii="仿宋_GB2312" w:hAnsi="仿宋_GB2312" w:eastAsia="仿宋_GB2312" w:cs="仿宋_GB2312"/>
          <w:b w:val="0"/>
          <w:bCs w:val="0"/>
          <w:sz w:val="32"/>
          <w:szCs w:val="32"/>
          <w:u w:val="none" w:color="auto"/>
          <w:lang w:val="en-US" w:eastAsia="zh-CN"/>
        </w:rPr>
        <w:t>根据《食用农产品市场销售质量安全监督管理办法》第四十九条“食用农产品，指来源于种植业、林业、畜牧业和渔业等供人食用的初级产品，即在农业活动中获得的供人食用的植物、动物、微生物及其产品，不包括法律法规禁止食用的野生动物产品及其制品。”的含义规定，当事人销售的</w:t>
      </w:r>
      <w:r>
        <w:rPr>
          <w:rFonts w:hint="eastAsia" w:ascii="仿宋_GB2312" w:hAnsi="仿宋_GB2312" w:eastAsia="仿宋_GB2312" w:cs="仿宋_GB2312"/>
          <w:kern w:val="1"/>
          <w:sz w:val="32"/>
          <w:szCs w:val="32"/>
          <w:u w:val="none" w:color="auto"/>
          <w:lang w:val="en-US" w:eastAsia="zh-CN"/>
        </w:rPr>
        <w:t>柳花茶符合上述</w:t>
      </w:r>
      <w:r>
        <w:rPr>
          <w:rFonts w:hint="eastAsia" w:ascii="仿宋_GB2312" w:hAnsi="仿宋_GB2312" w:eastAsia="仿宋_GB2312" w:cs="仿宋_GB2312"/>
          <w:b w:val="0"/>
          <w:bCs w:val="0"/>
          <w:sz w:val="32"/>
          <w:szCs w:val="32"/>
          <w:u w:val="none" w:color="auto"/>
          <w:lang w:val="en-US" w:eastAsia="zh-CN"/>
        </w:rPr>
        <w:t>食用农产品的定义要求，应按照食用农产品进行管理。</w:t>
      </w:r>
    </w:p>
    <w:p>
      <w:pPr>
        <w:keepNext w:val="0"/>
        <w:keepLines w:val="0"/>
        <w:pageBreakBefore w:val="0"/>
        <w:widowControl w:val="0"/>
        <w:kinsoku/>
        <w:wordWrap w:val="0"/>
        <w:overflowPunct/>
        <w:topLinePunct/>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 w:val="0"/>
          <w:bCs w:val="0"/>
          <w:sz w:val="32"/>
          <w:szCs w:val="32"/>
          <w:u w:val="none" w:color="auto"/>
          <w:lang w:val="en-US" w:eastAsia="zh-CN"/>
        </w:rPr>
      </w:pPr>
      <w:r>
        <w:rPr>
          <w:rFonts w:hint="eastAsia" w:ascii="仿宋_GB2312" w:hAnsi="仿宋_GB2312" w:eastAsia="仿宋_GB2312" w:cs="仿宋_GB2312"/>
          <w:b w:val="0"/>
          <w:bCs w:val="0"/>
          <w:sz w:val="32"/>
          <w:szCs w:val="32"/>
          <w:u w:val="none" w:color="auto"/>
          <w:lang w:val="en-US" w:eastAsia="zh-CN"/>
        </w:rPr>
        <w:t>根据《国家工商行政管理总局关于商品包装含有违法广告内容销售者是否应当承担法律责任问题的答复意见》（工商广字〔2016〕107号）“在商场（超市）中销售商品的外包装上含有广告宣传内容的，商场（超市）等零售终端作为商品销售者的销售行为不属于广告发布行为。”的意见，当事人作为零售终端销售“柳花茶”不构成广告发布行为。综上，当事人已构成</w:t>
      </w:r>
      <w:bookmarkStart w:id="5" w:name="OLE_LINK3"/>
      <w:r>
        <w:rPr>
          <w:rFonts w:hint="eastAsia" w:ascii="仿宋_GB2312" w:hAnsi="仿宋_GB2312" w:eastAsia="仿宋_GB2312" w:cs="仿宋_GB2312"/>
          <w:kern w:val="1"/>
          <w:sz w:val="32"/>
          <w:szCs w:val="32"/>
          <w:u w:val="none" w:color="auto"/>
          <w:lang w:val="en-US" w:eastAsia="zh-CN"/>
        </w:rPr>
        <w:t>销售未按要求标明相关信息</w:t>
      </w:r>
      <w:bookmarkEnd w:id="5"/>
      <w:r>
        <w:rPr>
          <w:rFonts w:hint="eastAsia" w:ascii="仿宋_GB2312" w:hAnsi="仿宋_GB2312" w:eastAsia="仿宋_GB2312" w:cs="仿宋_GB2312"/>
          <w:kern w:val="1"/>
          <w:sz w:val="32"/>
          <w:szCs w:val="32"/>
          <w:u w:val="none" w:color="auto"/>
          <w:lang w:val="en-US" w:eastAsia="zh-CN"/>
        </w:rPr>
        <w:t>且外包装含有违法广告宣传内容的食用农产品柳花茶的违法行为。</w:t>
      </w:r>
    </w:p>
    <w:p>
      <w:pPr>
        <w:keepNext w:val="0"/>
        <w:keepLines w:val="0"/>
        <w:pageBreakBefore w:val="0"/>
        <w:widowControl w:val="0"/>
        <w:kinsoku/>
        <w:wordWrap w:val="0"/>
        <w:overflowPunct/>
        <w:topLinePunct/>
        <w:autoSpaceDE/>
        <w:autoSpaceDN/>
        <w:bidi w:val="0"/>
        <w:adjustRightInd/>
        <w:snapToGrid/>
        <w:spacing w:line="560" w:lineRule="exact"/>
        <w:ind w:left="0" w:right="0" w:firstLine="643" w:firstLineChars="200"/>
        <w:jc w:val="both"/>
        <w:textAlignment w:val="auto"/>
        <w:rPr>
          <w:rFonts w:hint="eastAsia" w:ascii="仿宋_GB2312" w:hAnsi="仿宋_GB2312" w:eastAsia="仿宋_GB2312" w:cs="仿宋_GB2312"/>
          <w:b/>
          <w:bCs/>
          <w:sz w:val="32"/>
          <w:szCs w:val="32"/>
          <w:u w:val="none" w:color="auto"/>
        </w:rPr>
      </w:pPr>
      <w:r>
        <w:rPr>
          <w:rFonts w:hint="eastAsia" w:ascii="仿宋_GB2312" w:hAnsi="仿宋_GB2312" w:eastAsia="仿宋_GB2312" w:cs="仿宋_GB2312"/>
          <w:b/>
          <w:bCs/>
          <w:sz w:val="32"/>
          <w:szCs w:val="32"/>
          <w:u w:val="none" w:color="auto"/>
        </w:rPr>
        <w:t>上述事实，主要有以下证据证明：</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eastAsia="zh-CN"/>
        </w:rPr>
        <w:t>1.</w:t>
      </w:r>
      <w:r>
        <w:rPr>
          <w:rFonts w:hint="eastAsia" w:ascii="仿宋_GB2312" w:hAnsi="仿宋_GB2312" w:eastAsia="仿宋_GB2312" w:cs="仿宋_GB2312"/>
          <w:sz w:val="32"/>
          <w:szCs w:val="32"/>
          <w:u w:val="none" w:color="auto"/>
        </w:rPr>
        <w:t>《营业执照》</w:t>
      </w:r>
      <w:r>
        <w:rPr>
          <w:rFonts w:hint="eastAsia" w:ascii="仿宋_GB2312" w:hAnsi="仿宋_GB2312" w:eastAsia="仿宋_GB2312" w:cs="仿宋_GB2312"/>
          <w:sz w:val="32"/>
          <w:szCs w:val="32"/>
          <w:u w:val="none" w:color="auto"/>
          <w:lang w:val="en-US" w:eastAsia="zh-CN"/>
        </w:rPr>
        <w:t>1</w:t>
      </w:r>
      <w:r>
        <w:rPr>
          <w:rFonts w:hint="eastAsia" w:ascii="仿宋_GB2312" w:hAnsi="仿宋_GB2312" w:eastAsia="仿宋_GB2312" w:cs="仿宋_GB2312"/>
          <w:sz w:val="32"/>
          <w:szCs w:val="32"/>
          <w:u w:val="none" w:color="auto"/>
        </w:rPr>
        <w:t>份 ，</w:t>
      </w:r>
      <w:r>
        <w:rPr>
          <w:rFonts w:hint="eastAsia" w:ascii="仿宋_GB2312" w:hAnsi="仿宋_GB2312" w:eastAsia="仿宋_GB2312" w:cs="仿宋_GB2312"/>
          <w:sz w:val="32"/>
          <w:szCs w:val="32"/>
          <w:u w:val="none" w:color="auto"/>
          <w:lang w:val="en-US" w:eastAsia="zh-CN"/>
        </w:rPr>
        <w:t>由当事人提供，</w:t>
      </w:r>
      <w:r>
        <w:rPr>
          <w:rFonts w:hint="eastAsia" w:ascii="仿宋_GB2312" w:hAnsi="仿宋_GB2312" w:eastAsia="仿宋_GB2312" w:cs="仿宋_GB2312"/>
          <w:sz w:val="32"/>
          <w:szCs w:val="32"/>
          <w:u w:val="none" w:color="auto"/>
        </w:rPr>
        <w:t>证明当事人经营主体资格及经营范围；</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eastAsia="zh-CN"/>
        </w:rPr>
        <w:t>2.</w:t>
      </w:r>
      <w:r>
        <w:rPr>
          <w:rFonts w:hint="eastAsia" w:ascii="仿宋_GB2312" w:hAnsi="仿宋_GB2312" w:eastAsia="仿宋_GB2312" w:cs="仿宋_GB2312"/>
          <w:sz w:val="32"/>
          <w:szCs w:val="32"/>
          <w:u w:val="none" w:color="auto"/>
          <w:lang w:val="en-US" w:eastAsia="zh-CN"/>
        </w:rPr>
        <w:t>经营者</w:t>
      </w:r>
      <w:r>
        <w:rPr>
          <w:rFonts w:hint="eastAsia" w:ascii="仿宋_GB2312" w:hAnsi="仿宋_GB2312" w:eastAsia="仿宋_GB2312" w:cs="仿宋_GB2312"/>
          <w:sz w:val="32"/>
          <w:szCs w:val="32"/>
          <w:u w:val="none" w:color="auto"/>
        </w:rPr>
        <w:t>身份证复印件</w:t>
      </w:r>
      <w:r>
        <w:rPr>
          <w:rFonts w:hint="eastAsia" w:ascii="仿宋_GB2312" w:hAnsi="仿宋_GB2312" w:eastAsia="仿宋_GB2312" w:cs="仿宋_GB2312"/>
          <w:sz w:val="32"/>
          <w:szCs w:val="32"/>
          <w:u w:val="none" w:color="auto"/>
          <w:lang w:val="en-US" w:eastAsia="zh-CN"/>
        </w:rPr>
        <w:t>1份</w:t>
      </w:r>
      <w:r>
        <w:rPr>
          <w:rFonts w:hint="eastAsia" w:ascii="仿宋_GB2312" w:hAnsi="仿宋_GB2312" w:eastAsia="仿宋_GB2312" w:cs="仿宋_GB2312"/>
          <w:sz w:val="32"/>
          <w:szCs w:val="32"/>
          <w:u w:val="none" w:color="auto"/>
        </w:rPr>
        <w:t>，</w:t>
      </w:r>
      <w:r>
        <w:rPr>
          <w:rFonts w:hint="eastAsia" w:ascii="仿宋_GB2312" w:hAnsi="仿宋_GB2312" w:eastAsia="仿宋_GB2312" w:cs="仿宋_GB2312"/>
          <w:sz w:val="32"/>
          <w:szCs w:val="32"/>
          <w:u w:val="none" w:color="auto"/>
          <w:lang w:val="en-US" w:eastAsia="zh-CN"/>
        </w:rPr>
        <w:t>由当事人提供，</w:t>
      </w:r>
      <w:r>
        <w:rPr>
          <w:rFonts w:hint="eastAsia" w:ascii="仿宋_GB2312" w:hAnsi="仿宋_GB2312" w:eastAsia="仿宋_GB2312" w:cs="仿宋_GB2312"/>
          <w:sz w:val="32"/>
          <w:szCs w:val="32"/>
          <w:u w:val="none" w:color="auto"/>
        </w:rPr>
        <w:t>证明当事人</w:t>
      </w:r>
      <w:r>
        <w:rPr>
          <w:rFonts w:hint="eastAsia" w:ascii="仿宋_GB2312" w:hAnsi="仿宋_GB2312" w:eastAsia="仿宋_GB2312" w:cs="仿宋_GB2312"/>
          <w:sz w:val="32"/>
          <w:szCs w:val="32"/>
          <w:u w:val="none" w:color="auto"/>
          <w:lang w:val="en-US" w:eastAsia="zh-CN"/>
        </w:rPr>
        <w:t>身份</w:t>
      </w:r>
      <w:r>
        <w:rPr>
          <w:rFonts w:hint="eastAsia" w:ascii="仿宋_GB2312" w:hAnsi="仿宋_GB2312" w:eastAsia="仿宋_GB2312" w:cs="仿宋_GB2312"/>
          <w:sz w:val="32"/>
          <w:szCs w:val="32"/>
          <w:u w:val="none" w:color="auto"/>
        </w:rPr>
        <w:t>信息与营业执照核准的经营者姓名相符；</w:t>
      </w:r>
    </w:p>
    <w:p>
      <w:pPr>
        <w:keepNext w:val="0"/>
        <w:keepLines w:val="0"/>
        <w:pageBreakBefore w:val="0"/>
        <w:kinsoku/>
        <w:wordWrap/>
        <w:overflowPunct/>
        <w:topLinePunct w:val="0"/>
        <w:autoSpaceDE/>
        <w:autoSpaceDN/>
        <w:bidi w:val="0"/>
        <w:adjustRightInd w:val="0"/>
        <w:snapToGrid/>
        <w:spacing w:line="560" w:lineRule="exact"/>
        <w:ind w:left="0" w:right="0" w:firstLine="616" w:firstLineChars="200"/>
        <w:jc w:val="both"/>
        <w:textAlignment w:val="baseline"/>
        <w:rPr>
          <w:rFonts w:hint="eastAsia" w:ascii="仿宋_GB2312" w:hAnsi="仿宋_GB2312" w:eastAsia="仿宋_GB2312" w:cs="仿宋_GB2312"/>
          <w:color w:val="000000"/>
          <w:spacing w:val="0"/>
          <w:kern w:val="0"/>
          <w:sz w:val="32"/>
          <w:szCs w:val="32"/>
          <w:u w:val="none" w:color="auto"/>
          <w:lang w:val="en-US" w:eastAsia="zh-CN" w:bidi="ar-SA"/>
        </w:rPr>
      </w:pPr>
      <w:r>
        <w:rPr>
          <w:rFonts w:hint="eastAsia" w:ascii="仿宋_GB2312" w:hAnsi="仿宋_GB2312" w:eastAsia="仿宋_GB2312" w:cs="仿宋_GB2312"/>
          <w:spacing w:val="-6"/>
          <w:sz w:val="32"/>
          <w:szCs w:val="32"/>
          <w:u w:val="none" w:color="auto"/>
          <w:lang w:eastAsia="zh-CN"/>
        </w:rPr>
        <w:t>3.</w:t>
      </w:r>
      <w:r>
        <w:rPr>
          <w:rFonts w:hint="eastAsia" w:ascii="仿宋_GB2312" w:hAnsi="仿宋_GB2312" w:eastAsia="仿宋_GB2312" w:cs="仿宋_GB2312"/>
          <w:color w:val="000000"/>
          <w:spacing w:val="0"/>
          <w:kern w:val="0"/>
          <w:sz w:val="32"/>
          <w:szCs w:val="32"/>
          <w:u w:val="none" w:color="auto"/>
          <w:lang w:val="en-US" w:eastAsia="zh-CN" w:bidi="ar-SA"/>
        </w:rPr>
        <w:t>授权委托书1份、受托人身份证复印件1份，由当事人提供，证明受委托人的身份信息及委托事项、委托权限和委托期限；</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4.</w:t>
      </w:r>
      <w:r>
        <w:rPr>
          <w:rFonts w:hint="eastAsia" w:ascii="仿宋_GB2312" w:hAnsi="仿宋_GB2312" w:eastAsia="仿宋_GB2312" w:cs="仿宋_GB2312"/>
          <w:sz w:val="32"/>
          <w:szCs w:val="32"/>
          <w:u w:val="none" w:color="auto"/>
        </w:rPr>
        <w:t>询问笔录</w:t>
      </w:r>
      <w:r>
        <w:rPr>
          <w:rFonts w:hint="eastAsia" w:ascii="仿宋_GB2312" w:hAnsi="仿宋_GB2312" w:eastAsia="仿宋_GB2312" w:cs="仿宋_GB2312"/>
          <w:sz w:val="32"/>
          <w:szCs w:val="32"/>
          <w:u w:val="none" w:color="auto"/>
          <w:lang w:val="en-US" w:eastAsia="zh-CN"/>
        </w:rPr>
        <w:t>2</w:t>
      </w:r>
      <w:r>
        <w:rPr>
          <w:rFonts w:hint="eastAsia" w:ascii="仿宋_GB2312" w:hAnsi="仿宋_GB2312" w:eastAsia="仿宋_GB2312" w:cs="仿宋_GB2312"/>
          <w:sz w:val="32"/>
          <w:szCs w:val="32"/>
          <w:u w:val="none" w:color="auto"/>
        </w:rPr>
        <w:t>份，</w:t>
      </w:r>
      <w:r>
        <w:rPr>
          <w:rFonts w:hint="eastAsia" w:ascii="仿宋_GB2312" w:hAnsi="仿宋_GB2312" w:eastAsia="仿宋_GB2312" w:cs="仿宋_GB2312"/>
          <w:sz w:val="32"/>
          <w:szCs w:val="32"/>
          <w:u w:val="none" w:color="auto"/>
          <w:lang w:val="en-US" w:eastAsia="zh-CN"/>
        </w:rPr>
        <w:t>笔录1</w:t>
      </w:r>
      <w:r>
        <w:rPr>
          <w:rFonts w:hint="eastAsia" w:ascii="仿宋_GB2312" w:hAnsi="仿宋_GB2312" w:eastAsia="仿宋_GB2312" w:cs="仿宋_GB2312"/>
          <w:sz w:val="32"/>
          <w:szCs w:val="32"/>
          <w:u w:val="none" w:color="auto"/>
        </w:rPr>
        <w:t>证明</w:t>
      </w:r>
      <w:r>
        <w:rPr>
          <w:rFonts w:hint="eastAsia" w:ascii="仿宋_GB2312" w:hAnsi="仿宋_GB2312" w:eastAsia="仿宋_GB2312" w:cs="仿宋_GB2312"/>
          <w:kern w:val="1"/>
          <w:sz w:val="32"/>
          <w:szCs w:val="32"/>
          <w:u w:val="none" w:color="auto"/>
          <w:lang w:val="en-US" w:eastAsia="zh-CN"/>
        </w:rPr>
        <w:t>乌苏市肖氏鲜果店</w:t>
      </w:r>
      <w:r>
        <w:rPr>
          <w:rFonts w:hint="eastAsia" w:ascii="仿宋_GB2312" w:hAnsi="仿宋_GB2312" w:eastAsia="仿宋_GB2312" w:cs="仿宋_GB2312"/>
          <w:kern w:val="1"/>
          <w:sz w:val="32"/>
          <w:szCs w:val="32"/>
          <w:u w:val="none" w:color="auto"/>
        </w:rPr>
        <w:t>销售</w:t>
      </w:r>
      <w:r>
        <w:rPr>
          <w:rFonts w:hint="eastAsia" w:ascii="仿宋_GB2312" w:hAnsi="仿宋_GB2312" w:eastAsia="仿宋_GB2312" w:cs="仿宋_GB2312"/>
          <w:kern w:val="1"/>
          <w:sz w:val="32"/>
          <w:szCs w:val="32"/>
          <w:u w:val="none" w:color="auto"/>
          <w:lang w:val="en-US" w:eastAsia="zh-CN"/>
        </w:rPr>
        <w:t>的柳花茶进货时间、进货价格、销售价格、销售数量的</w:t>
      </w:r>
      <w:r>
        <w:rPr>
          <w:rFonts w:hint="eastAsia" w:ascii="仿宋_GB2312" w:hAnsi="仿宋_GB2312" w:eastAsia="仿宋_GB2312" w:cs="仿宋_GB2312"/>
          <w:kern w:val="1"/>
          <w:sz w:val="32"/>
          <w:szCs w:val="32"/>
          <w:u w:val="none" w:color="auto"/>
        </w:rPr>
        <w:t>事实</w:t>
      </w:r>
      <w:r>
        <w:rPr>
          <w:rFonts w:hint="eastAsia" w:ascii="仿宋_GB2312" w:hAnsi="仿宋_GB2312" w:eastAsia="仿宋_GB2312" w:cs="仿宋_GB2312"/>
          <w:kern w:val="1"/>
          <w:sz w:val="32"/>
          <w:szCs w:val="32"/>
          <w:u w:val="none" w:color="auto"/>
          <w:lang w:eastAsia="zh-CN"/>
        </w:rPr>
        <w:t>；</w:t>
      </w:r>
      <w:r>
        <w:rPr>
          <w:rFonts w:hint="eastAsia" w:ascii="仿宋_GB2312" w:hAnsi="仿宋_GB2312" w:eastAsia="仿宋_GB2312" w:cs="仿宋_GB2312"/>
          <w:kern w:val="1"/>
          <w:sz w:val="32"/>
          <w:szCs w:val="32"/>
          <w:u w:val="none" w:color="auto"/>
          <w:lang w:val="en-US" w:eastAsia="zh-CN"/>
        </w:rPr>
        <w:t>笔录2证明乌苏市肖氏鲜果店</w:t>
      </w:r>
      <w:r>
        <w:rPr>
          <w:rFonts w:hint="eastAsia" w:ascii="仿宋_GB2312" w:hAnsi="仿宋_GB2312" w:eastAsia="仿宋_GB2312" w:cs="仿宋_GB2312"/>
          <w:kern w:val="1"/>
          <w:sz w:val="32"/>
          <w:szCs w:val="32"/>
          <w:u w:val="none" w:color="auto"/>
        </w:rPr>
        <w:t>销售</w:t>
      </w:r>
      <w:r>
        <w:rPr>
          <w:rFonts w:hint="eastAsia" w:ascii="仿宋_GB2312" w:hAnsi="仿宋_GB2312" w:eastAsia="仿宋_GB2312" w:cs="仿宋_GB2312"/>
          <w:kern w:val="1"/>
          <w:sz w:val="32"/>
          <w:szCs w:val="32"/>
          <w:u w:val="none" w:color="auto"/>
          <w:lang w:val="en-US" w:eastAsia="zh-CN"/>
        </w:rPr>
        <w:t>的柳花茶供货商乌苏市古尔图御赐柳花茶叶厂经营状况，进货渠道及该批次柳花茶的外包装设计者、设计费用、使用时间的情况；</w:t>
      </w:r>
    </w:p>
    <w:p>
      <w:pPr>
        <w:keepNext w:val="0"/>
        <w:keepLines w:val="0"/>
        <w:pageBreakBefore w:val="0"/>
        <w:kinsoku/>
        <w:wordWrap/>
        <w:overflowPunct/>
        <w:topLinePunct w:val="0"/>
        <w:autoSpaceDE/>
        <w:autoSpaceDN/>
        <w:bidi w:val="0"/>
        <w:adjustRightInd/>
        <w:snapToGrid/>
        <w:spacing w:line="560" w:lineRule="exact"/>
        <w:ind w:left="0" w:right="0" w:firstLine="616" w:firstLineChars="200"/>
        <w:jc w:val="both"/>
        <w:textAlignment w:val="auto"/>
        <w:rPr>
          <w:rFonts w:hint="eastAsia" w:ascii="仿宋_GB2312" w:hAnsi="仿宋_GB2312" w:eastAsia="仿宋_GB2312" w:cs="仿宋_GB2312"/>
          <w:spacing w:val="-6"/>
          <w:kern w:val="1"/>
          <w:sz w:val="32"/>
          <w:szCs w:val="32"/>
          <w:u w:val="none" w:color="auto"/>
          <w:lang w:eastAsia="zh-CN"/>
        </w:rPr>
      </w:pPr>
      <w:r>
        <w:rPr>
          <w:rFonts w:hint="eastAsia" w:ascii="仿宋_GB2312" w:hAnsi="仿宋_GB2312" w:eastAsia="仿宋_GB2312" w:cs="仿宋_GB2312"/>
          <w:spacing w:val="-6"/>
          <w:sz w:val="32"/>
          <w:szCs w:val="32"/>
          <w:u w:val="none" w:color="auto"/>
          <w:lang w:val="en-US" w:eastAsia="zh-CN"/>
        </w:rPr>
        <w:t>5.当事人提供的柳花茶供货商</w:t>
      </w:r>
      <w:r>
        <w:rPr>
          <w:rFonts w:hint="eastAsia" w:ascii="仿宋_GB2312" w:hAnsi="仿宋_GB2312" w:eastAsia="仿宋_GB2312" w:cs="仿宋_GB2312"/>
          <w:kern w:val="1"/>
          <w:sz w:val="32"/>
          <w:szCs w:val="32"/>
          <w:u w:val="none" w:color="auto"/>
          <w:lang w:val="en-US" w:eastAsia="zh-CN"/>
        </w:rPr>
        <w:t>乌苏市古尔图御赐柳花茶叶厂</w:t>
      </w:r>
      <w:r>
        <w:rPr>
          <w:rFonts w:hint="eastAsia" w:ascii="仿宋_GB2312" w:hAnsi="仿宋_GB2312" w:eastAsia="仿宋_GB2312" w:cs="仿宋_GB2312"/>
          <w:spacing w:val="-6"/>
          <w:sz w:val="32"/>
          <w:szCs w:val="32"/>
          <w:u w:val="none" w:color="auto"/>
          <w:lang w:val="en-US" w:eastAsia="zh-CN"/>
        </w:rPr>
        <w:t>《营业执照》及进货票据复印件各1份，由当事人提供，证明</w:t>
      </w:r>
      <w:r>
        <w:rPr>
          <w:rFonts w:hint="eastAsia" w:ascii="仿宋_GB2312" w:hAnsi="仿宋_GB2312" w:eastAsia="仿宋_GB2312" w:cs="仿宋_GB2312"/>
          <w:spacing w:val="-6"/>
          <w:sz w:val="32"/>
          <w:szCs w:val="32"/>
          <w:u w:val="none" w:color="auto"/>
        </w:rPr>
        <w:t>当事人</w:t>
      </w:r>
      <w:r>
        <w:rPr>
          <w:rFonts w:hint="eastAsia" w:ascii="仿宋_GB2312" w:hAnsi="仿宋_GB2312" w:eastAsia="仿宋_GB2312" w:cs="仿宋_GB2312"/>
          <w:spacing w:val="-6"/>
          <w:kern w:val="1"/>
          <w:sz w:val="32"/>
          <w:szCs w:val="32"/>
          <w:u w:val="none" w:color="auto"/>
        </w:rPr>
        <w:t>销售的</w:t>
      </w:r>
      <w:r>
        <w:rPr>
          <w:rFonts w:hint="eastAsia" w:ascii="仿宋_GB2312" w:hAnsi="仿宋_GB2312" w:eastAsia="仿宋_GB2312" w:cs="仿宋_GB2312"/>
          <w:spacing w:val="-6"/>
          <w:sz w:val="32"/>
          <w:szCs w:val="32"/>
          <w:u w:val="none" w:color="auto"/>
          <w:lang w:val="en-US" w:eastAsia="zh-CN"/>
        </w:rPr>
        <w:t>柳花茶</w:t>
      </w:r>
      <w:r>
        <w:rPr>
          <w:rFonts w:hint="eastAsia" w:ascii="仿宋_GB2312" w:hAnsi="仿宋_GB2312" w:eastAsia="仿宋_GB2312" w:cs="仿宋_GB2312"/>
          <w:spacing w:val="-6"/>
          <w:kern w:val="1"/>
          <w:sz w:val="32"/>
          <w:szCs w:val="32"/>
          <w:u w:val="none" w:color="auto"/>
          <w:lang w:val="en-US" w:eastAsia="zh-CN"/>
        </w:rPr>
        <w:t>的进货渠道、时间、进货价格的情况</w:t>
      </w:r>
      <w:r>
        <w:rPr>
          <w:rFonts w:hint="eastAsia" w:ascii="仿宋_GB2312" w:hAnsi="仿宋_GB2312" w:eastAsia="仿宋_GB2312" w:cs="仿宋_GB2312"/>
          <w:spacing w:val="-6"/>
          <w:kern w:val="1"/>
          <w:sz w:val="32"/>
          <w:szCs w:val="32"/>
          <w:u w:val="none" w:color="auto"/>
          <w:lang w:eastAsia="zh-CN"/>
        </w:rPr>
        <w:t>；</w:t>
      </w:r>
    </w:p>
    <w:p>
      <w:pPr>
        <w:keepNext w:val="0"/>
        <w:keepLines w:val="0"/>
        <w:pageBreakBefore w:val="0"/>
        <w:kinsoku/>
        <w:wordWrap/>
        <w:overflowPunct/>
        <w:topLinePunct w:val="0"/>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b w:val="0"/>
          <w:bCs w:val="0"/>
          <w:sz w:val="32"/>
          <w:szCs w:val="32"/>
          <w:u w:val="none" w:color="auto"/>
          <w:lang w:val="en-US" w:eastAsia="zh-CN"/>
        </w:rPr>
      </w:pPr>
      <w:r>
        <w:rPr>
          <w:rFonts w:hint="eastAsia" w:ascii="仿宋_GB2312" w:hAnsi="仿宋_GB2312" w:eastAsia="仿宋_GB2312" w:cs="仿宋_GB2312"/>
          <w:b w:val="0"/>
          <w:bCs w:val="0"/>
          <w:sz w:val="32"/>
          <w:szCs w:val="32"/>
          <w:u w:val="none" w:color="auto"/>
          <w:lang w:val="en-US" w:eastAsia="zh-CN"/>
        </w:rPr>
        <w:t>6.</w:t>
      </w:r>
      <w:r>
        <w:rPr>
          <w:rFonts w:hint="eastAsia" w:ascii="仿宋_GB2312" w:hAnsi="仿宋_GB2312" w:eastAsia="仿宋_GB2312" w:cs="仿宋_GB2312"/>
          <w:kern w:val="1"/>
          <w:sz w:val="32"/>
          <w:szCs w:val="32"/>
          <w:u w:val="none" w:color="auto"/>
          <w:lang w:val="en-US" w:eastAsia="zh-CN"/>
        </w:rPr>
        <w:t>乌苏市古尔图御赐柳花茶叶厂提供山东润达检测技术有限公司出具的检验检测报告（NO.RD2505C62954）1份，证明涉案柳花茶经检验，所检项目符合GH/T 1091-2014《代用茶》标准的事实；</w:t>
      </w:r>
    </w:p>
    <w:p>
      <w:pPr>
        <w:keepNext w:val="0"/>
        <w:keepLines w:val="0"/>
        <w:pageBreakBefore w:val="0"/>
        <w:kinsoku/>
        <w:wordWrap/>
        <w:overflowPunct/>
        <w:topLinePunct w:val="0"/>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b w:val="0"/>
          <w:bCs w:val="0"/>
          <w:sz w:val="32"/>
          <w:szCs w:val="32"/>
          <w:u w:val="none" w:color="auto"/>
          <w:lang w:val="en-US" w:eastAsia="zh-CN"/>
        </w:rPr>
        <w:t>7.现场笔录1份、现场检查拍摄照片1张，音像视频资料1份，证明执法人员在</w:t>
      </w:r>
      <w:r>
        <w:rPr>
          <w:rFonts w:hint="eastAsia" w:ascii="仿宋_GB2312" w:hAnsi="仿宋_GB2312" w:eastAsia="仿宋_GB2312" w:cs="仿宋_GB2312"/>
          <w:kern w:val="1"/>
          <w:sz w:val="32"/>
          <w:szCs w:val="32"/>
          <w:u w:val="none" w:color="auto"/>
          <w:lang w:val="en-US" w:eastAsia="zh-CN"/>
        </w:rPr>
        <w:t>乌苏市肖氏鲜果店</w:t>
      </w:r>
      <w:r>
        <w:rPr>
          <w:rFonts w:hint="eastAsia" w:ascii="仿宋_GB2312" w:hAnsi="仿宋_GB2312" w:eastAsia="仿宋_GB2312" w:cs="仿宋_GB2312"/>
          <w:sz w:val="32"/>
          <w:szCs w:val="32"/>
          <w:u w:val="none" w:color="auto"/>
          <w:lang w:val="en-US" w:eastAsia="zh-CN"/>
        </w:rPr>
        <w:t>检查发现涉案柳花茶的现场情况及实施扣押措施情况；</w:t>
      </w:r>
    </w:p>
    <w:p>
      <w:pPr>
        <w:keepNext w:val="0"/>
        <w:keepLines w:val="0"/>
        <w:pageBreakBefore w:val="0"/>
        <w:kinsoku/>
        <w:wordWrap/>
        <w:overflowPunct/>
        <w:topLinePunct w:val="0"/>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8.</w:t>
      </w:r>
      <w:r>
        <w:rPr>
          <w:rFonts w:hint="eastAsia" w:ascii="仿宋_GB2312" w:hAnsi="仿宋_GB2312" w:eastAsia="仿宋_GB2312" w:cs="仿宋_GB2312"/>
          <w:kern w:val="1"/>
          <w:sz w:val="32"/>
          <w:szCs w:val="32"/>
          <w:u w:val="none" w:color="auto"/>
          <w:lang w:val="en-US" w:eastAsia="zh-CN"/>
        </w:rPr>
        <w:t>调取的乌苏市肖氏鲜果店2024年5月5日收付款交易记录1份，证明当事人向投诉举报人以260元的价格销售柳花茶2盒，以20元/盒的价格销售罗布麻茶1盒的事实。</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rPr>
        <w:t>我局于202</w:t>
      </w:r>
      <w:r>
        <w:rPr>
          <w:rFonts w:hint="eastAsia" w:ascii="仿宋_GB2312" w:hAnsi="仿宋_GB2312" w:eastAsia="仿宋_GB2312" w:cs="仿宋_GB2312"/>
          <w:spacing w:val="0"/>
          <w:kern w:val="0"/>
          <w:sz w:val="32"/>
          <w:szCs w:val="32"/>
          <w:lang w:val="en-US" w:eastAsia="zh-CN"/>
        </w:rPr>
        <w:t>5</w:t>
      </w:r>
      <w:r>
        <w:rPr>
          <w:rFonts w:hint="eastAsia" w:ascii="仿宋_GB2312" w:hAnsi="仿宋_GB2312" w:eastAsia="仿宋_GB2312" w:cs="仿宋_GB2312"/>
          <w:spacing w:val="0"/>
          <w:kern w:val="0"/>
          <w:sz w:val="32"/>
          <w:szCs w:val="32"/>
        </w:rPr>
        <w:t>年</w:t>
      </w:r>
      <w:r>
        <w:rPr>
          <w:rFonts w:hint="eastAsia" w:ascii="仿宋_GB2312" w:hAnsi="仿宋_GB2312" w:eastAsia="仿宋_GB2312" w:cs="仿宋_GB2312"/>
          <w:spacing w:val="0"/>
          <w:kern w:val="0"/>
          <w:sz w:val="32"/>
          <w:szCs w:val="32"/>
          <w:lang w:val="en-US" w:eastAsia="zh-CN"/>
        </w:rPr>
        <w:t>7</w:t>
      </w:r>
      <w:r>
        <w:rPr>
          <w:rFonts w:hint="eastAsia" w:ascii="仿宋_GB2312" w:hAnsi="仿宋_GB2312" w:eastAsia="仿宋_GB2312" w:cs="仿宋_GB2312"/>
          <w:spacing w:val="0"/>
          <w:kern w:val="0"/>
          <w:sz w:val="32"/>
          <w:szCs w:val="32"/>
        </w:rPr>
        <w:t>月</w:t>
      </w:r>
      <w:r>
        <w:rPr>
          <w:rFonts w:hint="eastAsia" w:ascii="仿宋_GB2312" w:hAnsi="仿宋_GB2312" w:eastAsia="仿宋_GB2312" w:cs="仿宋_GB2312"/>
          <w:spacing w:val="0"/>
          <w:kern w:val="0"/>
          <w:sz w:val="32"/>
          <w:szCs w:val="32"/>
          <w:lang w:val="en-US" w:eastAsia="zh-CN"/>
        </w:rPr>
        <w:t>29</w:t>
      </w:r>
      <w:r>
        <w:rPr>
          <w:rFonts w:hint="eastAsia" w:ascii="仿宋_GB2312" w:hAnsi="仿宋_GB2312" w:eastAsia="仿宋_GB2312" w:cs="仿宋_GB2312"/>
          <w:spacing w:val="0"/>
          <w:kern w:val="0"/>
          <w:sz w:val="32"/>
          <w:szCs w:val="32"/>
        </w:rPr>
        <w:t>日依法向当事人送达了《行政处罚告知书》（</w:t>
      </w:r>
      <w:r>
        <w:rPr>
          <w:rFonts w:hint="eastAsia" w:ascii="仿宋_GB2312" w:hAnsi="仿宋_GB2312" w:eastAsia="仿宋_GB2312" w:cs="仿宋_GB2312"/>
          <w:spacing w:val="0"/>
          <w:kern w:val="0"/>
          <w:sz w:val="32"/>
          <w:szCs w:val="32"/>
          <w:lang w:val="en-US" w:eastAsia="zh-CN"/>
        </w:rPr>
        <w:t>塔</w:t>
      </w:r>
      <w:r>
        <w:rPr>
          <w:rFonts w:hint="eastAsia" w:ascii="仿宋_GB2312" w:hAnsi="仿宋_GB2312" w:eastAsia="仿宋_GB2312" w:cs="仿宋_GB2312"/>
          <w:spacing w:val="0"/>
          <w:kern w:val="0"/>
          <w:sz w:val="32"/>
          <w:szCs w:val="32"/>
        </w:rPr>
        <w:t>乌市监罚告〔202</w:t>
      </w:r>
      <w:r>
        <w:rPr>
          <w:rFonts w:hint="eastAsia" w:ascii="仿宋_GB2312" w:hAnsi="仿宋_GB2312" w:eastAsia="仿宋_GB2312" w:cs="仿宋_GB2312"/>
          <w:spacing w:val="0"/>
          <w:kern w:val="0"/>
          <w:sz w:val="32"/>
          <w:szCs w:val="32"/>
          <w:lang w:val="en-US" w:eastAsia="zh-CN"/>
        </w:rPr>
        <w:t>5</w:t>
      </w:r>
      <w:r>
        <w:rPr>
          <w:rFonts w:hint="eastAsia" w:ascii="仿宋_GB2312" w:hAnsi="仿宋_GB2312" w:eastAsia="仿宋_GB2312" w:cs="仿宋_GB2312"/>
          <w:spacing w:val="0"/>
          <w:kern w:val="0"/>
          <w:sz w:val="32"/>
          <w:szCs w:val="32"/>
        </w:rPr>
        <w:t>〕</w:t>
      </w:r>
      <w:r>
        <w:rPr>
          <w:rFonts w:hint="eastAsia" w:ascii="仿宋_GB2312" w:hAnsi="仿宋_GB2312" w:eastAsia="仿宋_GB2312" w:cs="仿宋_GB2312"/>
          <w:spacing w:val="0"/>
          <w:kern w:val="0"/>
          <w:sz w:val="32"/>
          <w:szCs w:val="32"/>
          <w:lang w:val="en-US" w:eastAsia="zh-CN"/>
        </w:rPr>
        <w:t>175</w:t>
      </w:r>
      <w:r>
        <w:rPr>
          <w:rFonts w:hint="eastAsia" w:ascii="仿宋_GB2312" w:hAnsi="仿宋_GB2312" w:eastAsia="仿宋_GB2312" w:cs="仿宋_GB2312"/>
          <w:spacing w:val="0"/>
          <w:kern w:val="0"/>
          <w:sz w:val="32"/>
          <w:szCs w:val="32"/>
        </w:rPr>
        <w:t xml:space="preserve">号），告知了当事人依法享有陈述、申辩的权利，当事人在法定期限内未提出陈述、申辩，视为放弃此权利。                                         </w:t>
      </w:r>
    </w:p>
    <w:p>
      <w:pPr>
        <w:keepNext w:val="0"/>
        <w:keepLines w:val="0"/>
        <w:pageBreakBefore w:val="0"/>
        <w:kinsoku/>
        <w:wordWrap/>
        <w:overflowPunct/>
        <w:topLinePunct w:val="0"/>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spacing w:val="0"/>
          <w:kern w:val="1"/>
          <w:sz w:val="32"/>
          <w:szCs w:val="32"/>
          <w:lang w:val="en-US" w:eastAsia="zh-CN"/>
        </w:rPr>
        <w:t>本局认为，</w:t>
      </w:r>
      <w:r>
        <w:rPr>
          <w:rFonts w:hint="eastAsia" w:ascii="仿宋_GB2312" w:hAnsi="仿宋_GB2312" w:eastAsia="仿宋_GB2312" w:cs="仿宋_GB2312"/>
          <w:kern w:val="1"/>
          <w:sz w:val="32"/>
          <w:szCs w:val="32"/>
          <w:u w:val="none" w:color="auto"/>
          <w:lang w:val="en-US" w:eastAsia="zh-CN"/>
        </w:rPr>
        <w:t>当事人的上述行为违反了《中华人民共和国食品安全法》第六十五条“食用农产品销售者应当建立食用农产品进货查验记录制度，如实记录食用农产品的名称、数量、进货日期以及供货者名称、地址、联系方式等内容，并保存相关凭证。记录和凭证保存期限不得少于六个月。”和《</w:t>
      </w:r>
      <w:r>
        <w:rPr>
          <w:rFonts w:hint="eastAsia" w:ascii="仿宋_GB2312" w:hAnsi="仿宋_GB2312" w:eastAsia="仿宋_GB2312" w:cs="仿宋_GB2312"/>
          <w:kern w:val="1"/>
          <w:sz w:val="32"/>
          <w:szCs w:val="32"/>
          <w:u w:val="none" w:color="auto"/>
          <w:lang w:val="en-US" w:eastAsia="zh-CN"/>
        </w:rPr>
        <w:fldChar w:fldCharType="begin"/>
      </w:r>
      <w:r>
        <w:rPr>
          <w:rFonts w:hint="eastAsia" w:ascii="仿宋_GB2312" w:hAnsi="仿宋_GB2312" w:eastAsia="仿宋_GB2312" w:cs="仿宋_GB2312"/>
          <w:kern w:val="1"/>
          <w:sz w:val="32"/>
          <w:szCs w:val="32"/>
          <w:u w:val="none" w:color="auto"/>
          <w:lang w:val="en-US" w:eastAsia="zh-CN"/>
        </w:rPr>
        <w:instrText xml:space="preserve"> HYPERLINK "http://172.16.13.11:168/detail?record=2&amp;ChannelID=1&amp;randno=17557&amp;resultid=4760&amp;presearchword=biaoti=(%ca%b3%d3%c3%c5%a9%b2%fa%c6%b7%ca%d0%b3%a1)" \t "http://172.16.13.11:168/main2" </w:instrText>
      </w:r>
      <w:r>
        <w:rPr>
          <w:rFonts w:hint="eastAsia" w:ascii="仿宋_GB2312" w:hAnsi="仿宋_GB2312" w:eastAsia="仿宋_GB2312" w:cs="仿宋_GB2312"/>
          <w:kern w:val="1"/>
          <w:sz w:val="32"/>
          <w:szCs w:val="32"/>
          <w:u w:val="none" w:color="auto"/>
          <w:lang w:val="en-US" w:eastAsia="zh-CN"/>
        </w:rPr>
        <w:fldChar w:fldCharType="separate"/>
      </w:r>
      <w:r>
        <w:rPr>
          <w:rFonts w:hint="eastAsia" w:ascii="仿宋_GB2312" w:hAnsi="仿宋_GB2312" w:eastAsia="仿宋_GB2312" w:cs="仿宋_GB2312"/>
          <w:kern w:val="1"/>
          <w:sz w:val="32"/>
          <w:szCs w:val="32"/>
          <w:u w:val="none" w:color="auto"/>
          <w:lang w:val="en-US" w:eastAsia="zh-CN"/>
        </w:rPr>
        <w:t>食用农产品市场销售质量安全监督管理办法</w:t>
      </w:r>
      <w:r>
        <w:rPr>
          <w:rFonts w:hint="eastAsia" w:ascii="仿宋_GB2312" w:hAnsi="仿宋_GB2312" w:eastAsia="仿宋_GB2312" w:cs="仿宋_GB2312"/>
          <w:kern w:val="1"/>
          <w:sz w:val="32"/>
          <w:szCs w:val="32"/>
          <w:u w:val="none" w:color="auto"/>
          <w:lang w:val="en-US" w:eastAsia="zh-CN"/>
        </w:rPr>
        <w:fldChar w:fldCharType="end"/>
      </w:r>
      <w:r>
        <w:rPr>
          <w:rFonts w:hint="eastAsia" w:ascii="仿宋_GB2312" w:hAnsi="仿宋_GB2312" w:eastAsia="仿宋_GB2312" w:cs="仿宋_GB2312"/>
          <w:kern w:val="1"/>
          <w:sz w:val="32"/>
          <w:szCs w:val="32"/>
          <w:u w:val="none" w:color="auto"/>
          <w:lang w:val="en-US" w:eastAsia="zh-CN"/>
        </w:rPr>
        <w:t> 》第八条第一款“销售者采购食用农产品的</w:t>
      </w:r>
      <w:bookmarkStart w:id="6" w:name="_GoBack"/>
      <w:bookmarkEnd w:id="6"/>
      <w:r>
        <w:rPr>
          <w:rFonts w:hint="eastAsia" w:ascii="仿宋_GB2312" w:hAnsi="仿宋_GB2312" w:eastAsia="仿宋_GB2312" w:cs="仿宋_GB2312"/>
          <w:kern w:val="1"/>
          <w:sz w:val="32"/>
          <w:szCs w:val="32"/>
          <w:u w:val="none" w:color="auto"/>
          <w:lang w:val="en-US" w:eastAsia="zh-CN"/>
        </w:rPr>
        <w:t>，应当依照食品安全法第六十五条的规定建立食用农产品进货查验记录制度，索取并留存食用农产品进货凭证，并核对供货者等有关信息。”、第十二条第一款“销售者销售食用农产品的，应当在销售场所明显位置或者带包装产品的包装上如实标明食用农产品的名称、产地、生产者或者销售者的名称或者姓名等信息。产地应当具体到县（市、区），鼓励标注到乡镇、村等具体产地。对保质期有要求的，应当标注保质期；保质期与贮存条件有关的，应当予以标明；在包装、保鲜、贮存中使用保鲜剂、防腐剂等食品添加剂的，应当标明食品添加剂名称。”、第三款“食用农产品标签所用文字应当使用规范的中文，标注的内容应当清楚、明显，不得含有虚假、错误或者其他误导性内容。”、第四款“鼓励销售者在销售场所明显位置展示食用农产品的承诺达标合格证。带包装销售食用农产品的，鼓励在包装上标明生产日期或者包装日期、贮存条件以及最佳食用期限等内容。”的规定，属销售未按要求标明相关信息的食用农产品的违法行为。</w:t>
      </w:r>
      <w:r>
        <w:rPr>
          <w:rFonts w:hint="eastAsia" w:ascii="仿宋_GB2312" w:hAnsi="仿宋_GB2312" w:eastAsia="仿宋_GB2312" w:cs="仿宋_GB2312"/>
          <w:b w:val="0"/>
          <w:bCs w:val="0"/>
          <w:sz w:val="32"/>
          <w:szCs w:val="32"/>
          <w:u w:val="none" w:color="auto"/>
          <w:lang w:val="en-US" w:eastAsia="zh-CN"/>
        </w:rPr>
        <w:t>当事人作为零售终端销售“柳花茶”不构成广告发布行为。</w:t>
      </w:r>
      <w:r>
        <w:rPr>
          <w:rFonts w:hint="eastAsia" w:ascii="仿宋_GB2312" w:hAnsi="仿宋_GB2312" w:eastAsia="仿宋_GB2312" w:cs="仿宋_GB2312"/>
          <w:kern w:val="1"/>
          <w:sz w:val="32"/>
          <w:szCs w:val="32"/>
          <w:u w:val="none" w:color="auto"/>
          <w:lang w:val="en-US" w:eastAsia="zh-CN"/>
        </w:rPr>
        <w:t xml:space="preserve">             </w:t>
      </w:r>
    </w:p>
    <w:p>
      <w:pPr>
        <w:keepNext w:val="0"/>
        <w:keepLines w:val="0"/>
        <w:pageBreakBefore w:val="0"/>
        <w:kinsoku/>
        <w:wordWrap/>
        <w:overflowPunct/>
        <w:topLinePunct w:val="0"/>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鉴于当事人系初次违法，态度端正积极配合案件调查，如实陈述违法事实并主动提供证据材料，并承诺今后守法经营，根据当事人的上述情况依法作出处理决定。</w:t>
      </w:r>
    </w:p>
    <w:p>
      <w:pPr>
        <w:keepNext w:val="0"/>
        <w:keepLines w:val="0"/>
        <w:pageBreakBefore w:val="0"/>
        <w:kinsoku/>
        <w:wordWrap/>
        <w:overflowPunct/>
        <w:topLinePunct w:val="0"/>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对当事人未认真执行食用农产品进货查验记录制度的行为，依据《</w:t>
      </w:r>
      <w:r>
        <w:rPr>
          <w:rFonts w:hint="eastAsia" w:ascii="仿宋_GB2312" w:hAnsi="仿宋_GB2312" w:eastAsia="仿宋_GB2312" w:cs="仿宋_GB2312"/>
          <w:kern w:val="1"/>
          <w:sz w:val="32"/>
          <w:szCs w:val="32"/>
          <w:u w:val="none" w:color="auto"/>
          <w:lang w:val="en-US" w:eastAsia="zh-CN"/>
        </w:rPr>
        <w:fldChar w:fldCharType="begin"/>
      </w:r>
      <w:r>
        <w:rPr>
          <w:rFonts w:hint="eastAsia" w:ascii="仿宋_GB2312" w:hAnsi="仿宋_GB2312" w:eastAsia="仿宋_GB2312" w:cs="仿宋_GB2312"/>
          <w:kern w:val="1"/>
          <w:sz w:val="32"/>
          <w:szCs w:val="32"/>
          <w:u w:val="none" w:color="auto"/>
          <w:lang w:val="en-US" w:eastAsia="zh-CN"/>
        </w:rPr>
        <w:instrText xml:space="preserve"> HYPERLINK "http://172.16.13.11:168/detail?record=2&amp;ChannelID=1&amp;randno=17557&amp;resultid=4760&amp;presearchword=biaoti=(%ca%b3%d3%c3%c5%a9%b2%fa%c6%b7%ca%d0%b3%a1)" \t "http://172.16.13.11:168/main2" </w:instrText>
      </w:r>
      <w:r>
        <w:rPr>
          <w:rFonts w:hint="eastAsia" w:ascii="仿宋_GB2312" w:hAnsi="仿宋_GB2312" w:eastAsia="仿宋_GB2312" w:cs="仿宋_GB2312"/>
          <w:kern w:val="1"/>
          <w:sz w:val="32"/>
          <w:szCs w:val="32"/>
          <w:u w:val="none" w:color="auto"/>
          <w:lang w:val="en-US" w:eastAsia="zh-CN"/>
        </w:rPr>
        <w:fldChar w:fldCharType="separate"/>
      </w:r>
      <w:r>
        <w:rPr>
          <w:rFonts w:hint="eastAsia" w:ascii="仿宋_GB2312" w:hAnsi="仿宋_GB2312" w:eastAsia="仿宋_GB2312" w:cs="仿宋_GB2312"/>
          <w:kern w:val="1"/>
          <w:sz w:val="32"/>
          <w:szCs w:val="32"/>
          <w:u w:val="none" w:color="auto"/>
          <w:lang w:val="en-US" w:eastAsia="zh-CN"/>
        </w:rPr>
        <w:t>食用农产品市场销售质量安全监督管理办法</w:t>
      </w:r>
      <w:r>
        <w:rPr>
          <w:rFonts w:hint="eastAsia" w:ascii="仿宋_GB2312" w:hAnsi="仿宋_GB2312" w:eastAsia="仿宋_GB2312" w:cs="仿宋_GB2312"/>
          <w:kern w:val="1"/>
          <w:sz w:val="32"/>
          <w:szCs w:val="32"/>
          <w:u w:val="none" w:color="auto"/>
          <w:lang w:val="en-US" w:eastAsia="zh-CN"/>
        </w:rPr>
        <w:fldChar w:fldCharType="end"/>
      </w:r>
      <w:r>
        <w:rPr>
          <w:rFonts w:hint="eastAsia" w:ascii="仿宋_GB2312" w:hAnsi="仿宋_GB2312" w:eastAsia="仿宋_GB2312" w:cs="仿宋_GB2312"/>
          <w:kern w:val="1"/>
          <w:sz w:val="32"/>
          <w:szCs w:val="32"/>
          <w:u w:val="none" w:color="auto"/>
          <w:lang w:val="en-US" w:eastAsia="zh-CN"/>
        </w:rPr>
        <w:t>》第三十九条第一项“有下列情形之一的，由县级以上市场监督管理部门依照食品安全法第一百二十六条第一款的规定给予处罚：（一）销售者违反本办法第八条第一款规定，未按要求建立食用农产品进货查验记录制度，或者未按要求索取进货凭证的；”和《中华人民共和国食品安全法》第一百二十六条第一款第三项“违反本法规定，有下列情形之一的，由县级以上人民政府食品安全监督管理部门责令改正，给予警告；拒不改正的，处五千元以上五万元以下罚款；情节严重的，责令停产停业，直至吊销许可证： （三）食品、食品添加剂生产经营者进货时未查验许可证和相关证明文件，或者未按规定建立并遵守进货查验记录、出厂检验记录和销售记录制度；”的规定，责令当事人改正违法行为，决定作出如下行政处罚：警告。</w:t>
      </w:r>
    </w:p>
    <w:p>
      <w:pPr>
        <w:keepNext w:val="0"/>
        <w:keepLines w:val="0"/>
        <w:pageBreakBefore w:val="0"/>
        <w:kinsoku/>
        <w:wordWrap/>
        <w:overflowPunct/>
        <w:topLinePunct w:val="0"/>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spacing w:val="0"/>
          <w:kern w:val="0"/>
          <w:sz w:val="32"/>
          <w:szCs w:val="32"/>
          <w:lang w:val="en-US" w:eastAsia="zh-CN"/>
        </w:rPr>
      </w:pPr>
      <w:r>
        <w:rPr>
          <w:rFonts w:hint="eastAsia" w:ascii="仿宋_GB2312" w:hAnsi="仿宋_GB2312" w:eastAsia="仿宋_GB2312" w:cs="仿宋_GB2312"/>
          <w:kern w:val="1"/>
          <w:sz w:val="32"/>
          <w:szCs w:val="32"/>
          <w:u w:val="none" w:color="auto"/>
          <w:lang w:val="en-US" w:eastAsia="zh-CN"/>
        </w:rPr>
        <w:t>对当事人销售未按要求标明相关信息的食用农产品的行为</w:t>
      </w:r>
      <w:r>
        <w:rPr>
          <w:rFonts w:hint="eastAsia" w:ascii="仿宋_GB2312" w:hAnsi="仿宋_GB2312" w:eastAsia="仿宋_GB2312" w:cs="仿宋_GB2312"/>
          <w:kern w:val="1"/>
          <w:sz w:val="32"/>
          <w:szCs w:val="32"/>
          <w:u w:val="none" w:color="auto"/>
          <w:lang w:eastAsia="zh-CN"/>
        </w:rPr>
        <w:t>，</w:t>
      </w:r>
      <w:r>
        <w:rPr>
          <w:rFonts w:hint="eastAsia" w:ascii="仿宋_GB2312" w:hAnsi="仿宋_GB2312" w:eastAsia="仿宋_GB2312" w:cs="仿宋_GB2312"/>
          <w:kern w:val="1"/>
          <w:sz w:val="32"/>
          <w:szCs w:val="32"/>
          <w:u w:val="none" w:color="auto"/>
          <w:lang w:val="en-US" w:eastAsia="zh-CN"/>
        </w:rPr>
        <w:t>依据《</w:t>
      </w:r>
      <w:r>
        <w:rPr>
          <w:rFonts w:hint="eastAsia" w:ascii="仿宋_GB2312" w:hAnsi="仿宋_GB2312" w:eastAsia="仿宋_GB2312" w:cs="仿宋_GB2312"/>
          <w:kern w:val="1"/>
          <w:sz w:val="32"/>
          <w:szCs w:val="32"/>
          <w:u w:val="none" w:color="auto"/>
          <w:lang w:val="en-US" w:eastAsia="zh-CN"/>
        </w:rPr>
        <w:fldChar w:fldCharType="begin"/>
      </w:r>
      <w:r>
        <w:rPr>
          <w:rFonts w:hint="eastAsia" w:ascii="仿宋_GB2312" w:hAnsi="仿宋_GB2312" w:eastAsia="仿宋_GB2312" w:cs="仿宋_GB2312"/>
          <w:kern w:val="1"/>
          <w:sz w:val="32"/>
          <w:szCs w:val="32"/>
          <w:u w:val="none" w:color="auto"/>
          <w:lang w:val="en-US" w:eastAsia="zh-CN"/>
        </w:rPr>
        <w:instrText xml:space="preserve"> HYPERLINK "http://172.16.13.11:168/detail?record=2&amp;ChannelID=1&amp;randno=17557&amp;resultid=4760&amp;presearchword=biaoti=(%ca%b3%d3%c3%c5%a9%b2%fa%c6%b7%ca%d0%b3%a1)" \t "http://172.16.13.11:168/main2" </w:instrText>
      </w:r>
      <w:r>
        <w:rPr>
          <w:rFonts w:hint="eastAsia" w:ascii="仿宋_GB2312" w:hAnsi="仿宋_GB2312" w:eastAsia="仿宋_GB2312" w:cs="仿宋_GB2312"/>
          <w:kern w:val="1"/>
          <w:sz w:val="32"/>
          <w:szCs w:val="32"/>
          <w:u w:val="none" w:color="auto"/>
          <w:lang w:val="en-US" w:eastAsia="zh-CN"/>
        </w:rPr>
        <w:fldChar w:fldCharType="separate"/>
      </w:r>
      <w:r>
        <w:rPr>
          <w:rFonts w:hint="eastAsia" w:ascii="仿宋_GB2312" w:hAnsi="仿宋_GB2312" w:eastAsia="仿宋_GB2312" w:cs="仿宋_GB2312"/>
          <w:kern w:val="1"/>
          <w:sz w:val="32"/>
          <w:szCs w:val="32"/>
          <w:u w:val="none" w:color="auto"/>
          <w:lang w:val="en-US" w:eastAsia="zh-CN"/>
        </w:rPr>
        <w:t>食用农产品市场销售质量安全监督管理办法</w:t>
      </w:r>
      <w:r>
        <w:rPr>
          <w:rFonts w:hint="eastAsia" w:ascii="仿宋_GB2312" w:hAnsi="仿宋_GB2312" w:eastAsia="仿宋_GB2312" w:cs="仿宋_GB2312"/>
          <w:kern w:val="1"/>
          <w:sz w:val="32"/>
          <w:szCs w:val="32"/>
          <w:u w:val="none" w:color="auto"/>
          <w:lang w:val="en-US" w:eastAsia="zh-CN"/>
        </w:rPr>
        <w:fldChar w:fldCharType="end"/>
      </w:r>
      <w:r>
        <w:rPr>
          <w:rFonts w:hint="eastAsia" w:ascii="仿宋_GB2312" w:hAnsi="仿宋_GB2312" w:eastAsia="仿宋_GB2312" w:cs="仿宋_GB2312"/>
          <w:kern w:val="1"/>
          <w:sz w:val="32"/>
          <w:szCs w:val="32"/>
          <w:u w:val="none" w:color="auto"/>
          <w:lang w:val="en-US" w:eastAsia="zh-CN"/>
        </w:rPr>
        <w:t>》第四十条“销售者违反本办法第十二条、第十三条规定，未按要求标明食用农产品相关信息的，由县级以上市场监督管理部门责令改正；拒不改正的，处二千元以上一万元以下罚款。”的规定，责令当事人改正上述违法行为。</w:t>
      </w:r>
      <w:r>
        <w:rPr>
          <w:rFonts w:hint="eastAsia" w:ascii="仿宋_GB2312" w:hAnsi="仿宋_GB2312" w:eastAsia="仿宋_GB2312" w:cs="仿宋_GB2312"/>
          <w:spacing w:val="0"/>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spacing w:val="0"/>
          <w:kern w:val="0"/>
          <w:sz w:val="32"/>
          <w:szCs w:val="32"/>
          <w:lang w:eastAsia="zh-CN"/>
        </w:rPr>
      </w:pPr>
      <w:r>
        <w:rPr>
          <w:rFonts w:hint="eastAsia" w:ascii="仿宋_GB2312" w:hAnsi="仿宋_GB2312" w:eastAsia="仿宋_GB2312" w:cs="仿宋_GB2312"/>
          <w:spacing w:val="0"/>
          <w:kern w:val="0"/>
          <w:sz w:val="32"/>
          <w:szCs w:val="32"/>
        </w:rPr>
        <w:t>如</w:t>
      </w:r>
      <w:r>
        <w:rPr>
          <w:rFonts w:hint="eastAsia" w:ascii="仿宋_GB2312" w:hAnsi="仿宋_GB2312" w:eastAsia="仿宋_GB2312" w:cs="仿宋_GB2312"/>
          <w:spacing w:val="0"/>
          <w:kern w:val="0"/>
          <w:sz w:val="32"/>
          <w:szCs w:val="32"/>
          <w:lang w:val="en-US" w:eastAsia="zh-CN"/>
        </w:rPr>
        <w:t>当事人</w:t>
      </w:r>
      <w:r>
        <w:rPr>
          <w:rFonts w:hint="eastAsia" w:ascii="仿宋_GB2312" w:hAnsi="仿宋_GB2312" w:eastAsia="仿宋_GB2312" w:cs="仿宋_GB2312"/>
          <w:spacing w:val="0"/>
          <w:kern w:val="0"/>
          <w:sz w:val="32"/>
          <w:szCs w:val="32"/>
        </w:rPr>
        <w:t>不服本行政处罚决定，可以在收到本行政处罚决定书之日起六十日内向</w:t>
      </w:r>
      <w:r>
        <w:rPr>
          <w:rFonts w:hint="eastAsia" w:ascii="仿宋_GB2312" w:hAnsi="仿宋_GB2312" w:eastAsia="仿宋_GB2312" w:cs="仿宋_GB2312"/>
          <w:spacing w:val="0"/>
          <w:kern w:val="0"/>
          <w:sz w:val="32"/>
          <w:szCs w:val="32"/>
          <w:lang w:val="en-US" w:eastAsia="zh-CN"/>
        </w:rPr>
        <w:t>乌苏市人民政府（地址：乌苏市新市区长江路139号财政大楼三楼行政复议办公室）</w:t>
      </w:r>
      <w:r>
        <w:rPr>
          <w:rFonts w:hint="eastAsia" w:ascii="仿宋_GB2312" w:hAnsi="仿宋_GB2312" w:eastAsia="仿宋_GB2312" w:cs="仿宋_GB2312"/>
          <w:spacing w:val="0"/>
          <w:kern w:val="0"/>
          <w:sz w:val="32"/>
          <w:szCs w:val="32"/>
        </w:rPr>
        <w:t>申请行政复议</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spacing w:val="0"/>
          <w:kern w:val="0"/>
          <w:sz w:val="32"/>
          <w:szCs w:val="32"/>
        </w:rPr>
        <w:t>也可以在六个月内依法向</w:t>
      </w:r>
      <w:r>
        <w:rPr>
          <w:rFonts w:hint="eastAsia" w:ascii="仿宋_GB2312" w:hAnsi="仿宋_GB2312" w:eastAsia="仿宋_GB2312" w:cs="仿宋_GB2312"/>
          <w:spacing w:val="0"/>
          <w:kern w:val="0"/>
          <w:sz w:val="32"/>
          <w:szCs w:val="32"/>
          <w:lang w:val="en-US" w:eastAsia="zh-CN"/>
        </w:rPr>
        <w:t>乌苏市</w:t>
      </w:r>
      <w:r>
        <w:rPr>
          <w:rFonts w:hint="eastAsia" w:ascii="仿宋_GB2312" w:hAnsi="仿宋_GB2312" w:eastAsia="仿宋_GB2312" w:cs="仿宋_GB2312"/>
          <w:spacing w:val="0"/>
          <w:kern w:val="0"/>
          <w:sz w:val="32"/>
          <w:szCs w:val="32"/>
        </w:rPr>
        <w:t>人民法院</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spacing w:val="0"/>
          <w:kern w:val="0"/>
          <w:sz w:val="32"/>
          <w:szCs w:val="32"/>
          <w:lang w:val="en-US" w:eastAsia="zh-CN"/>
        </w:rPr>
        <w:t>地址：乌苏市新市区长江路140号</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spacing w:val="0"/>
          <w:kern w:val="0"/>
          <w:sz w:val="32"/>
          <w:szCs w:val="32"/>
        </w:rPr>
        <w:t>提起行政诉讼。申请行政复议或者提起行政诉讼期间，行政处罚不停止执行。</w:t>
      </w:r>
    </w:p>
    <w:p>
      <w:pPr>
        <w:keepNext w:val="0"/>
        <w:keepLines w:val="0"/>
        <w:pageBreakBefore w:val="0"/>
        <w:widowControl w:val="0"/>
        <w:kinsoku/>
        <w:wordWrap/>
        <w:overflowPunct/>
        <w:topLinePunct w:val="0"/>
        <w:autoSpaceDE/>
        <w:autoSpaceDN/>
        <w:bidi w:val="0"/>
        <w:adjustRightInd/>
        <w:spacing w:line="560" w:lineRule="exact"/>
        <w:ind w:left="0" w:right="0" w:firstLine="0" w:firstLineChars="0"/>
        <w:jc w:val="both"/>
        <w:textAlignment w:val="auto"/>
        <w:rPr>
          <w:rFonts w:hint="eastAsia" w:ascii="仿宋_GB2312" w:hAnsi="仿宋_GB2312" w:eastAsia="仿宋_GB2312" w:cs="仿宋_GB2312"/>
          <w:spacing w:val="0"/>
          <w:kern w:val="0"/>
          <w:sz w:val="32"/>
          <w:szCs w:val="32"/>
        </w:rPr>
      </w:pPr>
    </w:p>
    <w:p>
      <w:pPr>
        <w:keepNext w:val="0"/>
        <w:keepLines w:val="0"/>
        <w:pageBreakBefore w:val="0"/>
        <w:widowControl w:val="0"/>
        <w:kinsoku/>
        <w:wordWrap/>
        <w:overflowPunct/>
        <w:topLinePunct w:val="0"/>
        <w:autoSpaceDE/>
        <w:autoSpaceDN/>
        <w:bidi w:val="0"/>
        <w:adjustRightInd/>
        <w:spacing w:line="560" w:lineRule="exact"/>
        <w:ind w:left="0" w:right="0" w:firstLine="0" w:firstLineChars="0"/>
        <w:jc w:val="both"/>
        <w:textAlignment w:val="auto"/>
        <w:rPr>
          <w:rFonts w:hint="eastAsia" w:ascii="仿宋_GB2312" w:hAnsi="仿宋_GB2312" w:eastAsia="仿宋_GB2312" w:cs="仿宋_GB2312"/>
          <w:spacing w:val="0"/>
          <w:kern w:val="0"/>
          <w:sz w:val="32"/>
          <w:szCs w:val="32"/>
          <w:lang w:val="en-US" w:eastAsia="zh-CN"/>
        </w:rPr>
      </w:pPr>
      <w:r>
        <w:rPr>
          <w:rFonts w:hint="eastAsia" w:ascii="仿宋_GB2312" w:hAnsi="仿宋_GB2312" w:eastAsia="仿宋_GB2312" w:cs="仿宋_GB2312"/>
          <w:spacing w:val="0"/>
          <w:kern w:val="0"/>
          <w:sz w:val="32"/>
          <w:szCs w:val="32"/>
        </w:rPr>
        <w:t xml:space="preserve">   </w:t>
      </w:r>
      <w:r>
        <w:rPr>
          <w:rFonts w:hint="eastAsia" w:ascii="仿宋_GB2312" w:hAnsi="仿宋_GB2312" w:eastAsia="仿宋_GB2312" w:cs="仿宋_GB2312"/>
          <w:spacing w:val="0"/>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pacing w:line="560" w:lineRule="exact"/>
        <w:ind w:left="0" w:right="0" w:firstLine="0" w:firstLineChars="0"/>
        <w:jc w:val="both"/>
        <w:textAlignment w:val="auto"/>
        <w:rPr>
          <w:rFonts w:hint="eastAsia" w:ascii="仿宋_GB2312" w:hAnsi="仿宋_GB2312" w:eastAsia="仿宋_GB2312" w:cs="仿宋_GB2312"/>
          <w:spacing w:val="0"/>
          <w:kern w:val="0"/>
          <w:sz w:val="32"/>
          <w:szCs w:val="32"/>
          <w:lang w:val="en-US" w:eastAsia="zh-CN"/>
        </w:rPr>
      </w:pPr>
      <w:r>
        <w:rPr>
          <w:rFonts w:hint="eastAsia" w:ascii="仿宋_GB2312" w:hAnsi="仿宋_GB2312" w:eastAsia="仿宋_GB2312" w:cs="仿宋_GB2312"/>
          <w:spacing w:val="0"/>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pacing w:line="560" w:lineRule="exact"/>
        <w:ind w:left="0" w:right="0" w:firstLine="0" w:firstLineChars="0"/>
        <w:jc w:val="both"/>
        <w:textAlignment w:val="auto"/>
        <w:rPr>
          <w:rFonts w:hint="eastAsia" w:ascii="仿宋_GB2312" w:hAnsi="仿宋_GB2312" w:eastAsia="仿宋_GB2312" w:cs="仿宋_GB2312"/>
          <w:spacing w:val="0"/>
          <w:kern w:val="0"/>
          <w:sz w:val="32"/>
          <w:szCs w:val="32"/>
          <w:lang w:val="en-US" w:eastAsia="zh-CN"/>
        </w:rPr>
      </w:pPr>
    </w:p>
    <w:p>
      <w:pPr>
        <w:keepNext w:val="0"/>
        <w:keepLines w:val="0"/>
        <w:pageBreakBefore w:val="0"/>
        <w:widowControl w:val="0"/>
        <w:kinsoku/>
        <w:wordWrap/>
        <w:overflowPunct/>
        <w:topLinePunct w:val="0"/>
        <w:autoSpaceDE/>
        <w:autoSpaceDN/>
        <w:bidi w:val="0"/>
        <w:adjustRightInd/>
        <w:spacing w:line="560" w:lineRule="exact"/>
        <w:ind w:left="0" w:right="0" w:firstLine="3840" w:firstLineChars="1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乌苏市市场监督管理局</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color w:val="000000"/>
          <w:spacing w:val="0"/>
          <w:sz w:val="32"/>
          <w:szCs w:val="32"/>
          <w:lang w:val="en-US" w:eastAsia="zh-CN"/>
        </w:rPr>
        <w:t xml:space="preserve">                           2025</w:t>
      </w:r>
      <w:r>
        <w:rPr>
          <w:rFonts w:hint="eastAsia" w:ascii="仿宋_GB2312" w:hAnsi="仿宋_GB2312" w:eastAsia="仿宋_GB2312" w:cs="仿宋_GB2312"/>
          <w:color w:val="000000"/>
          <w:spacing w:val="0"/>
          <w:sz w:val="32"/>
          <w:szCs w:val="32"/>
          <w:lang w:eastAsia="zh-CN"/>
        </w:rPr>
        <w:t>年</w:t>
      </w:r>
      <w:r>
        <w:rPr>
          <w:rFonts w:hint="eastAsia" w:ascii="仿宋_GB2312" w:hAnsi="仿宋_GB2312" w:eastAsia="仿宋_GB2312" w:cs="仿宋_GB2312"/>
          <w:color w:val="000000"/>
          <w:spacing w:val="0"/>
          <w:sz w:val="32"/>
          <w:szCs w:val="32"/>
          <w:lang w:val="en-US" w:eastAsia="zh-CN"/>
        </w:rPr>
        <w:t>8</w:t>
      </w:r>
      <w:r>
        <w:rPr>
          <w:rFonts w:hint="eastAsia" w:ascii="仿宋_GB2312" w:hAnsi="仿宋_GB2312" w:eastAsia="仿宋_GB2312" w:cs="仿宋_GB2312"/>
          <w:color w:val="000000"/>
          <w:spacing w:val="0"/>
          <w:sz w:val="32"/>
          <w:szCs w:val="32"/>
          <w:lang w:eastAsia="zh-CN"/>
        </w:rPr>
        <w:t>月</w:t>
      </w:r>
      <w:r>
        <w:rPr>
          <w:rFonts w:hint="eastAsia" w:ascii="仿宋_GB2312" w:hAnsi="仿宋_GB2312" w:eastAsia="仿宋_GB2312" w:cs="仿宋_GB2312"/>
          <w:color w:val="000000"/>
          <w:spacing w:val="0"/>
          <w:sz w:val="32"/>
          <w:szCs w:val="32"/>
          <w:lang w:val="en-US" w:eastAsia="zh-CN"/>
        </w:rPr>
        <w:t>12</w:t>
      </w:r>
      <w:r>
        <w:rPr>
          <w:rFonts w:hint="eastAsia" w:ascii="仿宋_GB2312" w:hAnsi="仿宋_GB2312" w:eastAsia="仿宋_GB2312" w:cs="仿宋_GB2312"/>
          <w:color w:val="000000"/>
          <w:spacing w:val="0"/>
          <w:sz w:val="32"/>
          <w:szCs w:val="32"/>
          <w:lang w:eastAsia="zh-CN"/>
        </w:rPr>
        <w:t>日</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spacing w:val="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spacing w:val="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spacing w:val="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spacing w:val="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spacing w:val="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spacing w:val="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spacing w:val="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spacing w:val="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spacing w:val="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（市场监督管理部门将依法向社会公开行政处罚决定信息）</w:t>
      </w:r>
      <w:r>
        <w:rPr>
          <w:rFonts w:hint="eastAsia" w:ascii="仿宋_GB2312" w:hAnsi="仿宋_GB2312" w:eastAsia="仿宋_GB2312" w:cs="仿宋_GB2312"/>
          <w:spacing w:val="0"/>
          <w:sz w:val="32"/>
          <w:szCs w:val="32"/>
        </w:rPr>
        <mc:AlternateContent>
          <mc:Choice Requires="wps">
            <w:drawing>
              <wp:anchor distT="0" distB="0" distL="114300" distR="114300" simplePos="0" relativeHeight="251661312" behindDoc="0" locked="0" layoutInCell="1" allowOverlap="1">
                <wp:simplePos x="0" y="0"/>
                <wp:positionH relativeFrom="column">
                  <wp:posOffset>-132715</wp:posOffset>
                </wp:positionH>
                <wp:positionV relativeFrom="paragraph">
                  <wp:posOffset>343535</wp:posOffset>
                </wp:positionV>
                <wp:extent cx="5550535" cy="635"/>
                <wp:effectExtent l="0" t="7620" r="12065" b="14605"/>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45pt;margin-top:27.05pt;height:0.05pt;width:437.05pt;z-index:251661312;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GI1tTZAAAACQEAAA8AAAAAAAAAAQAgAAAAIgAAAGRycy9kb3ducmV2LnhtbFBLAQIUABQAAAAI&#10;AIdO4kCskskk7AEAANsDAAAOAAAAAAAAAAEAIAAAACgBAABkcnMvZTJvRG9jLnhtbFBLBQYAAAAA&#10;BgAGAFkBAACGBQAAAAA=&#10;">
                <v:fill on="f" focussize="0,0"/>
                <v:stroke weight="1.25pt"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pacing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000000"/>
          <w:spacing w:val="0"/>
          <w:sz w:val="32"/>
          <w:szCs w:val="32"/>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pt;margin-top:1650.35pt;height:0.1pt;width:453.75pt;z-index:251662336;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K6sPHZAAAADAEAAA8AAAAAAAAAAQAgAAAAIgAAAGRycy9kb3ducmV2LnhtbFBL&#10;AQIUABQAAAAIAIdO4kAzT34Z9QEAAOcDAAAOAAAAAAAAAAEAIAAAACg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pacing w:val="0"/>
          <w:sz w:val="32"/>
          <w:szCs w:val="32"/>
        </w:rPr>
        <w:t>本文书一式</w:t>
      </w:r>
      <w:r>
        <w:rPr>
          <w:rFonts w:hint="eastAsia" w:ascii="仿宋_GB2312" w:hAnsi="仿宋_GB2312" w:eastAsia="仿宋_GB2312" w:cs="仿宋_GB2312"/>
          <w:color w:val="000000"/>
          <w:spacing w:val="0"/>
          <w:sz w:val="32"/>
          <w:szCs w:val="32"/>
          <w:u w:val="single"/>
        </w:rPr>
        <w:t xml:space="preserve"> </w:t>
      </w:r>
      <w:r>
        <w:rPr>
          <w:rFonts w:hint="eastAsia" w:ascii="仿宋_GB2312" w:hAnsi="仿宋_GB2312" w:eastAsia="仿宋_GB2312" w:cs="仿宋_GB2312"/>
          <w:color w:val="000000"/>
          <w:spacing w:val="0"/>
          <w:sz w:val="32"/>
          <w:szCs w:val="32"/>
          <w:u w:val="single"/>
          <w:lang w:eastAsia="zh-CN"/>
        </w:rPr>
        <w:t>四</w:t>
      </w:r>
      <w:r>
        <w:rPr>
          <w:rFonts w:hint="eastAsia" w:ascii="仿宋_GB2312" w:hAnsi="仿宋_GB2312" w:eastAsia="仿宋_GB2312" w:cs="仿宋_GB2312"/>
          <w:color w:val="000000"/>
          <w:spacing w:val="0"/>
          <w:sz w:val="32"/>
          <w:szCs w:val="32"/>
          <w:u w:val="single"/>
        </w:rPr>
        <w:t xml:space="preserve"> </w:t>
      </w:r>
      <w:r>
        <w:rPr>
          <w:rFonts w:hint="eastAsia" w:ascii="仿宋_GB2312" w:hAnsi="仿宋_GB2312" w:eastAsia="仿宋_GB2312" w:cs="仿宋_GB2312"/>
          <w:color w:val="000000"/>
          <w:spacing w:val="0"/>
          <w:sz w:val="32"/>
          <w:szCs w:val="32"/>
        </w:rPr>
        <w:t>份，</w:t>
      </w:r>
      <w:r>
        <w:rPr>
          <w:rFonts w:hint="eastAsia" w:ascii="仿宋_GB2312" w:hAnsi="仿宋_GB2312" w:eastAsia="仿宋_GB2312" w:cs="仿宋_GB2312"/>
          <w:color w:val="000000"/>
          <w:spacing w:val="0"/>
          <w:sz w:val="32"/>
          <w:szCs w:val="32"/>
          <w:u w:val="single"/>
        </w:rPr>
        <w:t xml:space="preserve"> 一 </w:t>
      </w:r>
      <w:r>
        <w:rPr>
          <w:rFonts w:hint="eastAsia" w:ascii="仿宋_GB2312" w:hAnsi="仿宋_GB2312" w:eastAsia="仿宋_GB2312" w:cs="仿宋_GB2312"/>
          <w:color w:val="000000"/>
          <w:spacing w:val="0"/>
          <w:sz w:val="32"/>
          <w:szCs w:val="32"/>
        </w:rPr>
        <w:t>份送达，</w:t>
      </w:r>
      <w:r>
        <w:rPr>
          <w:rFonts w:hint="eastAsia" w:ascii="仿宋_GB2312" w:hAnsi="仿宋_GB2312" w:eastAsia="仿宋_GB2312" w:cs="仿宋_GB2312"/>
          <w:color w:val="000000"/>
          <w:spacing w:val="0"/>
          <w:sz w:val="32"/>
          <w:szCs w:val="32"/>
          <w:u w:val="single"/>
        </w:rPr>
        <w:t xml:space="preserve"> </w:t>
      </w:r>
      <w:r>
        <w:rPr>
          <w:rFonts w:hint="eastAsia" w:ascii="仿宋_GB2312" w:hAnsi="仿宋_GB2312" w:eastAsia="仿宋_GB2312" w:cs="仿宋_GB2312"/>
          <w:color w:val="000000"/>
          <w:spacing w:val="0"/>
          <w:sz w:val="32"/>
          <w:szCs w:val="32"/>
          <w:u w:val="single"/>
          <w:lang w:eastAsia="zh-CN"/>
        </w:rPr>
        <w:t>三</w:t>
      </w:r>
      <w:r>
        <w:rPr>
          <w:rFonts w:hint="eastAsia" w:ascii="仿宋_GB2312" w:hAnsi="仿宋_GB2312" w:eastAsia="仿宋_GB2312" w:cs="仿宋_GB2312"/>
          <w:color w:val="000000"/>
          <w:spacing w:val="0"/>
          <w:sz w:val="32"/>
          <w:szCs w:val="32"/>
          <w:u w:val="single"/>
        </w:rPr>
        <w:t xml:space="preserve"> </w:t>
      </w:r>
      <w:r>
        <w:rPr>
          <w:rFonts w:hint="eastAsia" w:ascii="仿宋_GB2312" w:hAnsi="仿宋_GB2312" w:eastAsia="仿宋_GB2312" w:cs="仿宋_GB2312"/>
          <w:color w:val="000000"/>
          <w:spacing w:val="0"/>
          <w:sz w:val="32"/>
          <w:szCs w:val="32"/>
        </w:rPr>
        <w:t>份归档。</w: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zkdcAAAAKAQAADwAAAAAAAAABACAAAAAiAAAAZHJzL2Rvd25yZXYueG1sUEsBAhQAFAAA&#10;AAgAh07iQN2BzWfwAQAA2QMAAA4AAAAAAAAAAQAgAAAAJgEAAGRycy9lMm9Eb2MueG1sUEsFBgAA&#10;AAAGAAYAWQEAAIgFAAAAAA==&#10;">
                <v:fill on="f" focussize="0,0"/>
                <v:stroke weight="0.737007874015748pt" color="#000000" joinstyle="round" endcap="square"/>
                <v:imagedata o:title=""/>
                <o:lock v:ext="edit" aspectratio="f"/>
              </v:lin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19C8581D"/>
    <w:rsid w:val="027402BD"/>
    <w:rsid w:val="03936F59"/>
    <w:rsid w:val="04377778"/>
    <w:rsid w:val="079C0384"/>
    <w:rsid w:val="098C2285"/>
    <w:rsid w:val="0BDD44EE"/>
    <w:rsid w:val="0D0F0108"/>
    <w:rsid w:val="100C48AC"/>
    <w:rsid w:val="10CF41FE"/>
    <w:rsid w:val="134C1D6F"/>
    <w:rsid w:val="14A06D86"/>
    <w:rsid w:val="14B157F4"/>
    <w:rsid w:val="16A35BAC"/>
    <w:rsid w:val="179956E9"/>
    <w:rsid w:val="19464546"/>
    <w:rsid w:val="194E6691"/>
    <w:rsid w:val="19C8581D"/>
    <w:rsid w:val="1A3C4525"/>
    <w:rsid w:val="1A826533"/>
    <w:rsid w:val="1B5A719C"/>
    <w:rsid w:val="1ED17950"/>
    <w:rsid w:val="1FA7488F"/>
    <w:rsid w:val="221D1D08"/>
    <w:rsid w:val="22DB4AB1"/>
    <w:rsid w:val="23A737DF"/>
    <w:rsid w:val="24FF380F"/>
    <w:rsid w:val="27E733C6"/>
    <w:rsid w:val="29E25DC6"/>
    <w:rsid w:val="2AEC6869"/>
    <w:rsid w:val="2E8203DE"/>
    <w:rsid w:val="2F890149"/>
    <w:rsid w:val="313F6598"/>
    <w:rsid w:val="319B3CF1"/>
    <w:rsid w:val="33556DA9"/>
    <w:rsid w:val="348E3E46"/>
    <w:rsid w:val="35A76E34"/>
    <w:rsid w:val="35E9506C"/>
    <w:rsid w:val="361971D0"/>
    <w:rsid w:val="3B371D24"/>
    <w:rsid w:val="3D2B3A2A"/>
    <w:rsid w:val="3F6413E1"/>
    <w:rsid w:val="403477A0"/>
    <w:rsid w:val="406475D5"/>
    <w:rsid w:val="414B4967"/>
    <w:rsid w:val="41C60AF2"/>
    <w:rsid w:val="425F0D40"/>
    <w:rsid w:val="435439A2"/>
    <w:rsid w:val="45056264"/>
    <w:rsid w:val="4508505B"/>
    <w:rsid w:val="48D73E04"/>
    <w:rsid w:val="4955555E"/>
    <w:rsid w:val="4DAB4EF6"/>
    <w:rsid w:val="4E596E78"/>
    <w:rsid w:val="4FE428F7"/>
    <w:rsid w:val="50345982"/>
    <w:rsid w:val="510371D7"/>
    <w:rsid w:val="553C65F0"/>
    <w:rsid w:val="576B3AD5"/>
    <w:rsid w:val="57CB0D84"/>
    <w:rsid w:val="59440C82"/>
    <w:rsid w:val="5ACE0119"/>
    <w:rsid w:val="5B5F3928"/>
    <w:rsid w:val="5CBE30C2"/>
    <w:rsid w:val="5D401A22"/>
    <w:rsid w:val="5D6B12D2"/>
    <w:rsid w:val="5F6A3A84"/>
    <w:rsid w:val="5FB350CB"/>
    <w:rsid w:val="60286B93"/>
    <w:rsid w:val="61DC393A"/>
    <w:rsid w:val="61E20F62"/>
    <w:rsid w:val="62154A5E"/>
    <w:rsid w:val="64A050A2"/>
    <w:rsid w:val="67227A2D"/>
    <w:rsid w:val="67963E71"/>
    <w:rsid w:val="6BFC15B7"/>
    <w:rsid w:val="6D373C2D"/>
    <w:rsid w:val="6DC73E14"/>
    <w:rsid w:val="6DD83B98"/>
    <w:rsid w:val="6EC60E76"/>
    <w:rsid w:val="6F245507"/>
    <w:rsid w:val="709906C0"/>
    <w:rsid w:val="738833AE"/>
    <w:rsid w:val="74BD4884"/>
    <w:rsid w:val="76B864E6"/>
    <w:rsid w:val="76E01C9C"/>
    <w:rsid w:val="78EE0B1F"/>
    <w:rsid w:val="7C9B1D0C"/>
    <w:rsid w:val="7DBA6AEF"/>
    <w:rsid w:val="7F074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3506</Words>
  <Characters>3666</Characters>
  <Lines>0</Lines>
  <Paragraphs>0</Paragraphs>
  <TotalTime>39</TotalTime>
  <ScaleCrop>false</ScaleCrop>
  <LinksUpToDate>false</LinksUpToDate>
  <CharactersWithSpaces>3788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2025-06-11T09:11:00Z</cp:lastPrinted>
  <dcterms:modified xsi:type="dcterms:W3CDTF">2025-08-26T04:30:18Z</dcterms:modified>
  <dc:title>乌苏市市场监督管理局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y fmtid="{D5CDD505-2E9C-101B-9397-08002B2CF9AE}" pid="4" name="KSOTemplateDocerSaveRecord">
    <vt:lpwstr>eyJoZGlkIjoiMjhjYjA5MTE5ZDA4NTVkMjc4ZGUyZjQzZWU4NWQ2Y2YiLCJ1c2VySWQiOiI5NTE2MTA2NTAifQ==</vt:lpwstr>
  </property>
</Properties>
</file>