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520" w:lineRule="exact"/>
        <w:ind w:right="0" w:firstLine="0" w:firstLineChars="0"/>
        <w:jc w:val="center"/>
        <w:outlineLvl w:val="0"/>
        <w:rPr>
          <w:rFonts w:hint="eastAsia" w:ascii="方正小标宋简体" w:hAnsi="方正小标宋简体" w:eastAsia="方正小标宋简体" w:cs="方正小标宋简体"/>
          <w:sz w:val="44"/>
          <w:szCs w:val="44"/>
        </w:rPr>
      </w:pPr>
      <w:bookmarkStart w:id="0" w:name="_Toc27865"/>
      <w:bookmarkStart w:id="1" w:name="_Toc76683363"/>
      <w:r>
        <w:rPr>
          <w:rFonts w:hint="eastAsia" w:ascii="方正小标宋简体" w:hAnsi="方正小标宋简体" w:eastAsia="方正小标宋简体" w:cs="方正小标宋简体"/>
          <w:sz w:val="44"/>
          <w:szCs w:val="44"/>
          <w:u w:val="none" w:color="auto"/>
          <w:lang w:eastAsia="zh-CN"/>
        </w:rPr>
        <w:t>乌苏市</w:t>
      </w:r>
      <w:r>
        <w:rPr>
          <w:rFonts w:hint="eastAsia" w:ascii="方正小标宋简体" w:hAnsi="方正小标宋简体" w:eastAsia="方正小标宋简体" w:cs="方正小标宋简体"/>
          <w:bCs/>
          <w:sz w:val="44"/>
          <w:szCs w:val="44"/>
        </w:rPr>
        <w:t>市场监督管理局</w:t>
      </w:r>
      <w:bookmarkEnd w:id="0"/>
      <w:bookmarkEnd w:id="1"/>
    </w:p>
    <w:p>
      <w:pPr>
        <w:keepNext w:val="0"/>
        <w:keepLines w:val="0"/>
        <w:pageBreakBefore w:val="0"/>
        <w:kinsoku/>
        <w:wordWrap/>
        <w:overflowPunct/>
        <w:topLinePunct w:val="0"/>
        <w:autoSpaceDE/>
        <w:autoSpaceDN/>
        <w:bidi w:val="0"/>
        <w:adjustRightInd/>
        <w:spacing w:line="520" w:lineRule="exact"/>
        <w:ind w:right="0" w:firstLine="0" w:firstLineChars="0"/>
        <w:jc w:val="center"/>
        <w:outlineLvl w:val="0"/>
        <w:rPr>
          <w:rFonts w:ascii="Times New Roman" w:hAnsi="Times New Roman" w:eastAsia="方正小标宋简体" w:cs="Mongolian Baiti"/>
          <w:bCs/>
          <w:color w:val="000000"/>
          <w:sz w:val="44"/>
          <w:szCs w:val="44"/>
        </w:rPr>
      </w:pPr>
      <w:bookmarkStart w:id="2" w:name="_Toc76683364"/>
      <w:r>
        <w:rPr>
          <w:rFonts w:ascii="Times New Roman" w:hAnsi="Mongolian Baiti" w:eastAsia="方正小标宋简体" w:cs="Mongolian Baiti"/>
          <w:bCs/>
          <w:color w:val="000000"/>
          <w:sz w:val="44"/>
          <w:szCs w:val="44"/>
        </w:rPr>
        <w:t>行政处罚决定书</w:t>
      </w:r>
      <w:bookmarkEnd w:id="2"/>
    </w:p>
    <w:p>
      <w:pPr>
        <w:keepNext w:val="0"/>
        <w:keepLines w:val="0"/>
        <w:pageBreakBefore w:val="0"/>
        <w:widowControl/>
        <w:kinsoku/>
        <w:wordWrap/>
        <w:overflowPunct/>
        <w:topLinePunct w:val="0"/>
        <w:autoSpaceDE/>
        <w:autoSpaceDN/>
        <w:bidi w:val="0"/>
        <w:adjustRightInd/>
        <w:snapToGrid w:val="0"/>
        <w:spacing w:line="520" w:lineRule="exact"/>
        <w:ind w:right="0" w:firstLine="0" w:firstLineChars="0"/>
        <w:jc w:val="center"/>
        <w:outlineLvl w:val="1"/>
        <w:rPr>
          <w:rFonts w:hint="eastAsia" w:ascii="仿宋_GB2312" w:hAnsi="仿宋_GB2312" w:eastAsia="仿宋_GB2312" w:cs="仿宋_GB2312"/>
          <w:bCs/>
          <w:color w:val="000000"/>
          <w:sz w:val="32"/>
          <w:szCs w:val="32"/>
          <w:u w:val="none"/>
        </w:rPr>
      </w:pPr>
      <w:r>
        <w:rPr>
          <w:rFonts w:hint="eastAsia" w:ascii="仿宋_GB2312" w:hAnsi="仿宋_GB2312" w:eastAsia="仿宋_GB2312" w:cs="仿宋_GB2312"/>
          <w:bCs/>
          <w:color w:val="000000"/>
          <w:sz w:val="32"/>
          <w:szCs w:val="32"/>
          <w:u w:val="none"/>
          <w:lang w:eastAsia="zh-CN"/>
        </w:rPr>
        <w:t>塔乌</w:t>
      </w:r>
      <w:r>
        <w:rPr>
          <w:rFonts w:hint="eastAsia" w:ascii="仿宋_GB2312" w:hAnsi="仿宋_GB2312" w:eastAsia="仿宋_GB2312" w:cs="仿宋_GB2312"/>
          <w:bCs/>
          <w:color w:val="000000"/>
          <w:sz w:val="32"/>
          <w:szCs w:val="32"/>
          <w:u w:val="none"/>
        </w:rPr>
        <w:t>市监处罚〔</w:t>
      </w:r>
      <w:r>
        <w:rPr>
          <w:rFonts w:hint="eastAsia" w:ascii="仿宋_GB2312" w:hAnsi="仿宋_GB2312" w:eastAsia="仿宋_GB2312" w:cs="仿宋_GB2312"/>
          <w:bCs/>
          <w:color w:val="000000"/>
          <w:sz w:val="32"/>
          <w:szCs w:val="32"/>
          <w:u w:val="none"/>
          <w:lang w:val="en-US" w:eastAsia="zh-CN"/>
        </w:rPr>
        <w:t>2025</w:t>
      </w:r>
      <w:r>
        <w:rPr>
          <w:rFonts w:hint="eastAsia" w:ascii="仿宋_GB2312" w:hAnsi="仿宋_GB2312" w:eastAsia="仿宋_GB2312" w:cs="仿宋_GB2312"/>
          <w:bCs/>
          <w:color w:val="000000"/>
          <w:sz w:val="32"/>
          <w:szCs w:val="32"/>
          <w:u w:val="none"/>
        </w:rPr>
        <w:t>〕</w:t>
      </w:r>
      <w:r>
        <w:rPr>
          <w:rFonts w:hint="eastAsia" w:ascii="仿宋_GB2312" w:hAnsi="仿宋_GB2312" w:eastAsia="仿宋_GB2312" w:cs="仿宋_GB2312"/>
          <w:bCs/>
          <w:color w:val="000000"/>
          <w:sz w:val="32"/>
          <w:szCs w:val="32"/>
          <w:u w:val="none"/>
          <w:lang w:val="en-US" w:eastAsia="zh-CN"/>
        </w:rPr>
        <w:t>190</w:t>
      </w:r>
      <w:r>
        <w:rPr>
          <w:rFonts w:hint="eastAsia" w:ascii="仿宋_GB2312" w:hAnsi="仿宋_GB2312" w:eastAsia="仿宋_GB2312" w:cs="仿宋_GB2312"/>
          <w:bCs/>
          <w:color w:val="000000"/>
          <w:sz w:val="32"/>
          <w:szCs w:val="32"/>
          <w:u w:val="none"/>
        </w:rPr>
        <w:t>号</w:t>
      </w:r>
    </w:p>
    <w:p>
      <w:pPr>
        <w:keepNext w:val="0"/>
        <w:keepLines w:val="0"/>
        <w:pageBreakBefore w:val="0"/>
        <w:widowControl/>
        <w:kinsoku/>
        <w:wordWrap/>
        <w:overflowPunct/>
        <w:topLinePunct w:val="0"/>
        <w:autoSpaceDE/>
        <w:autoSpaceDN/>
        <w:bidi w:val="0"/>
        <w:adjustRightInd/>
        <w:snapToGrid w:val="0"/>
        <w:spacing w:line="520" w:lineRule="exact"/>
        <w:ind w:right="0" w:firstLine="0" w:firstLineChars="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mc:AlternateContent>
          <mc:Choice Requires="wps">
            <w:drawing>
              <wp:anchor distT="0" distB="0" distL="114300" distR="114300" simplePos="0" relativeHeight="251659264" behindDoc="0" locked="0" layoutInCell="1" allowOverlap="0">
                <wp:simplePos x="0" y="0"/>
                <wp:positionH relativeFrom="column">
                  <wp:posOffset>-38100</wp:posOffset>
                </wp:positionH>
                <wp:positionV relativeFrom="paragraph">
                  <wp:posOffset>20802600</wp:posOffset>
                </wp:positionV>
                <wp:extent cx="5761990" cy="0"/>
                <wp:effectExtent l="0" t="9525" r="10160" b="952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59264;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rLW/1gAAAAwBAAAPAAAAAAAAAAEAIAAAACIAAABkcnMvZG93&#10;bnJldi54bWxQSwECFAAUAAAACACHTuJAxChvHQICAAD4AwAADgAAAAAAAAABACAAAAAlAQAAZHJz&#10;L2Uyb0RvYy54bWxQSwUGAAAAAAYABgBZAQAAmQU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520" w:lineRule="exact"/>
        <w:ind w:right="0" w:firstLine="0" w:firstLineChars="0"/>
        <w:jc w:val="both"/>
        <w:textAlignment w:val="auto"/>
        <w:rPr>
          <w:rFonts w:hint="eastAsia" w:ascii="仿宋_GB2312" w:hAnsi="仿宋_GB2312" w:eastAsia="仿宋_GB2312" w:cs="仿宋_GB2312"/>
          <w:bCs/>
          <w:spacing w:val="0"/>
          <w:sz w:val="32"/>
          <w:szCs w:val="32"/>
          <w:lang w:eastAsia="zh-CN"/>
        </w:rPr>
      </w:pPr>
      <w:r>
        <w:rPr>
          <w:rFonts w:hint="eastAsia" w:ascii="仿宋_GB2312" w:hAnsi="仿宋_GB2312" w:eastAsia="仿宋_GB2312" w:cs="仿宋_GB2312"/>
          <w:bCs/>
          <w:kern w:val="1"/>
          <w:sz w:val="32"/>
          <w:szCs w:val="32"/>
        </w:rPr>
        <w:t>当事人：</w:t>
      </w:r>
      <w:r>
        <w:rPr>
          <w:rFonts w:hint="eastAsia" w:ascii="仿宋_GB2312" w:hAnsi="仿宋_GB2312" w:eastAsia="仿宋_GB2312" w:cs="仿宋_GB2312"/>
          <w:kern w:val="0"/>
          <w:sz w:val="32"/>
          <w:szCs w:val="32"/>
          <w:lang w:val="en-US" w:eastAsia="zh-CN" w:bidi="ar-SA"/>
        </w:rPr>
        <w:t>乌苏市皙欧品牌美容护肤馆</w:t>
      </w:r>
    </w:p>
    <w:p>
      <w:pPr>
        <w:keepNext w:val="0"/>
        <w:keepLines w:val="0"/>
        <w:pageBreakBefore w:val="0"/>
        <w:widowControl w:val="0"/>
        <w:kinsoku/>
        <w:wordWrap/>
        <w:overflowPunct/>
        <w:topLinePunct w:val="0"/>
        <w:autoSpaceDE/>
        <w:autoSpaceDN/>
        <w:bidi w:val="0"/>
        <w:adjustRightInd/>
        <w:snapToGrid/>
        <w:spacing w:line="520" w:lineRule="exact"/>
        <w:ind w:right="0" w:firstLine="0" w:firstLineChars="0"/>
        <w:jc w:val="both"/>
        <w:textAlignment w:val="auto"/>
        <w:rPr>
          <w:rFonts w:hint="eastAsia" w:ascii="仿宋_GB2312" w:hAnsi="仿宋_GB2312" w:eastAsia="仿宋_GB2312" w:cs="仿宋_GB2312"/>
          <w:kern w:val="1"/>
          <w:sz w:val="32"/>
          <w:szCs w:val="32"/>
          <w:u w:val="none"/>
          <w:lang w:eastAsia="zh-CN"/>
        </w:rPr>
      </w:pPr>
      <w:r>
        <w:rPr>
          <w:rFonts w:hint="eastAsia" w:ascii="仿宋_GB2312" w:hAnsi="仿宋_GB2312" w:eastAsia="仿宋_GB2312" w:cs="仿宋_GB2312"/>
          <w:bCs/>
          <w:kern w:val="1"/>
          <w:sz w:val="32"/>
          <w:szCs w:val="32"/>
        </w:rPr>
        <w:t>主体资格证照</w:t>
      </w:r>
      <w:r>
        <w:rPr>
          <w:rFonts w:hint="eastAsia" w:ascii="仿宋_GB2312" w:hAnsi="仿宋_GB2312" w:eastAsia="仿宋_GB2312" w:cs="仿宋_GB2312"/>
          <w:kern w:val="1"/>
          <w:sz w:val="32"/>
          <w:szCs w:val="32"/>
        </w:rPr>
        <w:t>名称：</w:t>
      </w:r>
      <w:r>
        <w:rPr>
          <w:rFonts w:hint="eastAsia" w:ascii="仿宋_GB2312" w:hAnsi="仿宋_GB2312" w:eastAsia="仿宋_GB2312" w:cs="仿宋_GB2312"/>
          <w:kern w:val="1"/>
          <w:sz w:val="32"/>
          <w:szCs w:val="32"/>
          <w:u w:val="none"/>
          <w:lang w:eastAsia="zh-CN"/>
        </w:rPr>
        <w:t>《营业执照》</w:t>
      </w:r>
    </w:p>
    <w:p>
      <w:pPr>
        <w:keepNext w:val="0"/>
        <w:keepLines w:val="0"/>
        <w:pageBreakBefore w:val="0"/>
        <w:widowControl w:val="0"/>
        <w:kinsoku/>
        <w:wordWrap/>
        <w:overflowPunct/>
        <w:topLinePunct w:val="0"/>
        <w:autoSpaceDE/>
        <w:autoSpaceDN/>
        <w:bidi w:val="0"/>
        <w:adjustRightInd/>
        <w:snapToGrid/>
        <w:spacing w:line="520" w:lineRule="exact"/>
        <w:ind w:right="0" w:firstLine="0" w:firstLineChars="0"/>
        <w:jc w:val="both"/>
        <w:rPr>
          <w:rFonts w:hint="eastAsia" w:ascii="仿宋_GB2312" w:hAnsi="仿宋_GB2312" w:eastAsia="仿宋_GB2312" w:cs="仿宋_GB2312"/>
          <w:w w:val="100"/>
          <w:kern w:val="1"/>
          <w:sz w:val="32"/>
          <w:szCs w:val="32"/>
          <w:u w:val="single"/>
        </w:rPr>
      </w:pPr>
      <w:r>
        <w:rPr>
          <w:rFonts w:hint="eastAsia" w:ascii="仿宋_GB2312" w:hAnsi="仿宋_GB2312" w:eastAsia="仿宋_GB2312" w:cs="仿宋_GB2312"/>
          <w:kern w:val="1"/>
          <w:sz w:val="32"/>
          <w:szCs w:val="32"/>
        </w:rPr>
        <w:t>统一社会信用代码：</w:t>
      </w:r>
      <w:r>
        <w:rPr>
          <w:rFonts w:hint="eastAsia" w:ascii="仿宋_GB2312" w:hAnsi="仿宋_GB2312" w:eastAsia="仿宋_GB2312" w:cs="仿宋_GB2312"/>
          <w:kern w:val="0"/>
          <w:sz w:val="32"/>
          <w:szCs w:val="32"/>
          <w:lang w:val="en-US" w:eastAsia="zh-CN" w:bidi="ar-SA"/>
        </w:rPr>
        <w:t>92654202MABT4JD34T</w:t>
      </w:r>
    </w:p>
    <w:p>
      <w:pPr>
        <w:keepNext w:val="0"/>
        <w:keepLines w:val="0"/>
        <w:pageBreakBefore w:val="0"/>
        <w:widowControl w:val="0"/>
        <w:kinsoku/>
        <w:wordWrap/>
        <w:overflowPunct/>
        <w:topLinePunct w:val="0"/>
        <w:autoSpaceDE/>
        <w:autoSpaceDN/>
        <w:bidi w:val="0"/>
        <w:adjustRightInd/>
        <w:snapToGrid/>
        <w:spacing w:line="520" w:lineRule="exact"/>
        <w:ind w:right="0" w:firstLine="0" w:firstLineChars="0"/>
        <w:jc w:val="both"/>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1"/>
          <w:sz w:val="32"/>
          <w:szCs w:val="32"/>
        </w:rPr>
        <w:t>住址：</w:t>
      </w:r>
      <w:r>
        <w:rPr>
          <w:rFonts w:hint="eastAsia" w:ascii="仿宋_GB2312" w:hAnsi="仿宋_GB2312" w:eastAsia="仿宋_GB2312" w:cs="仿宋_GB2312"/>
          <w:kern w:val="0"/>
          <w:sz w:val="32"/>
          <w:szCs w:val="32"/>
          <w:lang w:val="en-US" w:eastAsia="zh-CN" w:bidi="ar-SA"/>
        </w:rPr>
        <w:t>新疆塔城地区乌苏市新市区街道文林路社区海河东路华府商业街</w:t>
      </w:r>
    </w:p>
    <w:p>
      <w:pPr>
        <w:keepNext w:val="0"/>
        <w:keepLines w:val="0"/>
        <w:pageBreakBefore w:val="0"/>
        <w:widowControl w:val="0"/>
        <w:kinsoku/>
        <w:wordWrap/>
        <w:overflowPunct/>
        <w:topLinePunct w:val="0"/>
        <w:autoSpaceDE/>
        <w:autoSpaceDN/>
        <w:bidi w:val="0"/>
        <w:adjustRightInd/>
        <w:snapToGrid/>
        <w:spacing w:line="520" w:lineRule="exact"/>
        <w:ind w:right="0" w:firstLine="0" w:firstLineChars="0"/>
        <w:jc w:val="both"/>
        <w:rPr>
          <w:rFonts w:hint="default" w:ascii="仿宋_GB2312" w:hAnsi="仿宋_GB2312" w:eastAsia="仿宋_GB2312" w:cs="仿宋_GB2312"/>
          <w:sz w:val="32"/>
          <w:szCs w:val="32"/>
          <w:lang w:val="en-US" w:eastAsia="zh-CN"/>
        </w:rPr>
      </w:pPr>
      <w:bookmarkStart w:id="3" w:name="_GoBack"/>
      <w:bookmarkEnd w:id="3"/>
      <w:r>
        <w:rPr>
          <w:rFonts w:hint="eastAsia" w:ascii="仿宋_GB2312" w:hAnsi="仿宋_GB2312" w:eastAsia="仿宋_GB2312" w:cs="仿宋_GB2312"/>
          <w:kern w:val="1"/>
          <w:sz w:val="32"/>
          <w:szCs w:val="32"/>
          <w:lang w:eastAsia="zh-CN"/>
        </w:rPr>
        <w:t>经营者</w:t>
      </w:r>
      <w:r>
        <w:rPr>
          <w:rFonts w:hint="eastAsia" w:ascii="仿宋_GB2312" w:hAnsi="仿宋_GB2312" w:eastAsia="仿宋_GB2312" w:cs="仿宋_GB2312"/>
          <w:kern w:val="1"/>
          <w:sz w:val="32"/>
          <w:szCs w:val="32"/>
        </w:rPr>
        <w:t>：</w:t>
      </w:r>
      <w:r>
        <w:rPr>
          <w:rFonts w:hint="eastAsia" w:ascii="仿宋_GB2312" w:hAnsi="仿宋_GB2312" w:eastAsia="仿宋_GB2312" w:cs="仿宋_GB2312"/>
          <w:kern w:val="0"/>
          <w:sz w:val="32"/>
          <w:szCs w:val="32"/>
          <w:lang w:val="en-US" w:eastAsia="zh-CN" w:bidi="ar-SA"/>
        </w:rPr>
        <w:t>陈**</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2025年7月21日，乌苏市市场监督管理局执法人员别尔克·革命江、王燕根据塔城地区市场监督管理局推送的互联网广告监测线索开展现场核查，发现当事人乌苏市皙欧品牌美容护肤馆经营者陈**通过手机（MEID:A000011486131</w:t>
      </w:r>
    </w:p>
    <w:p>
      <w:pPr>
        <w:keepNext w:val="0"/>
        <w:keepLines w:val="0"/>
        <w:pageBreakBefore w:val="0"/>
        <w:widowControl w:val="0"/>
        <w:kinsoku/>
        <w:wordWrap/>
        <w:overflowPunct/>
        <w:topLinePunct w:val="0"/>
        <w:autoSpaceDE/>
        <w:autoSpaceDN/>
        <w:bidi w:val="0"/>
        <w:adjustRightInd/>
        <w:snapToGrid/>
        <w:spacing w:line="520" w:lineRule="exact"/>
        <w:ind w:right="0" w:firstLine="0" w:firstLineChars="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6;IME1:869813075100996869813075100988;SN:10AE58045</w:t>
      </w:r>
    </w:p>
    <w:p>
      <w:pPr>
        <w:keepNext w:val="0"/>
        <w:keepLines w:val="0"/>
        <w:pageBreakBefore w:val="0"/>
        <w:widowControl w:val="0"/>
        <w:kinsoku/>
        <w:wordWrap/>
        <w:overflowPunct/>
        <w:topLinePunct w:val="0"/>
        <w:autoSpaceDE/>
        <w:autoSpaceDN/>
        <w:bidi w:val="0"/>
        <w:adjustRightInd/>
        <w:snapToGrid/>
        <w:spacing w:line="520" w:lineRule="exact"/>
        <w:ind w:right="0" w:firstLine="0" w:firstLineChars="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4000KZ）抖音网络平台（抖音账号cmh91816119，抖音名称：皙欧皮肤管理海河东路店）上架的团购活动含有：“皙欧屏障修护[夏日特惠]原初肌能奢宠焕新护理，服务项目水润保湿修护屏障褪红祛敏皙欧屏障修护原初肌能奢宠焕新护理适用肤质：干敏性及损伤性皮肤，时长：40分钟。”内容，经初步调查，当事人在抖音平台发布引人误解的虚假广告的行为，涉嫌违反了《中华人民共和国广告法》第四条第一款和第二十八条第二款第五项的规定，为进一步了解情况，经报局领导批准，于2025年7月21日立案，并指派别尔克·革命江、王燕对此案进行调查了解。本案于2025年9月15日调查终结。</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经调查，2024年7月8日，乌苏市皙欧品牌美容护肤馆经营者陈**赴西安参加培训时，开通了广州市茗妍化妆品有限公司线上子账号，注册费用为800元。2025年4月12日，乌苏市皙欧品牌美容护肤馆经营者陈**通过抖音网络平台（抖音账号cmh91816119，抖音名称：皙欧皮肤管理海河东路店）自行制作发布团购活动，内容为：“皙欧屏障修护[夏日特惠]原初肌能奢宠焕新护理，服务项目水润保湿修护屏障褪红祛敏皙欧屏障修护原初肌能奢宠焕新护理适用肤质：干敏性及损伤性皮肤，时长：40分钟”，当事人无法证实所发布广告的真实性。经执法人员向广州市茗妍化妆品有限公司核实，该公司仅提供开通线上账号流程服务，线上账号实际使用权归属于当事人。</w:t>
      </w:r>
      <w:r>
        <w:rPr>
          <w:rFonts w:hint="eastAsia" w:ascii="仿宋_GB2312" w:hAnsi="仿宋_GB2312" w:eastAsia="仿宋_GB2312" w:cs="仿宋_GB2312"/>
          <w:kern w:val="0"/>
          <w:sz w:val="32"/>
          <w:szCs w:val="32"/>
          <w:u w:val="none"/>
          <w:lang w:val="en-US" w:eastAsia="zh-CN" w:bidi="ar-SA"/>
        </w:rPr>
        <w:t>当事人已构成</w:t>
      </w:r>
      <w:r>
        <w:rPr>
          <w:rFonts w:hint="eastAsia" w:ascii="仿宋_GB2312" w:hAnsi="仿宋_GB2312" w:eastAsia="仿宋_GB2312" w:cs="仿宋_GB2312"/>
          <w:kern w:val="0"/>
          <w:sz w:val="32"/>
          <w:szCs w:val="32"/>
          <w:lang w:val="en-US" w:eastAsia="zh-CN" w:bidi="ar-SA"/>
        </w:rPr>
        <w:t>发布引人误解的虚假广告</w:t>
      </w:r>
      <w:r>
        <w:rPr>
          <w:rFonts w:hint="eastAsia" w:ascii="仿宋_GB2312" w:hAnsi="仿宋_GB2312" w:eastAsia="仿宋_GB2312" w:cs="仿宋_GB2312"/>
          <w:kern w:val="0"/>
          <w:sz w:val="32"/>
          <w:szCs w:val="32"/>
          <w:u w:val="none"/>
          <w:lang w:val="en-US" w:eastAsia="zh-CN" w:bidi="ar-SA"/>
        </w:rPr>
        <w:t>的违法行为。当事人自行制作发布的“</w:t>
      </w:r>
      <w:r>
        <w:rPr>
          <w:rFonts w:hint="eastAsia" w:ascii="仿宋_GB2312" w:hAnsi="仿宋_GB2312" w:eastAsia="仿宋_GB2312" w:cs="仿宋_GB2312"/>
          <w:kern w:val="0"/>
          <w:sz w:val="32"/>
          <w:szCs w:val="32"/>
          <w:lang w:val="en-US" w:eastAsia="zh-CN" w:bidi="ar-SA"/>
        </w:rPr>
        <w:t>皙欧屏障修护</w:t>
      </w:r>
      <w:r>
        <w:rPr>
          <w:rFonts w:hint="eastAsia" w:ascii="仿宋_GB2312" w:hAnsi="仿宋_GB2312" w:eastAsia="仿宋_GB2312" w:cs="仿宋_GB2312"/>
          <w:kern w:val="0"/>
          <w:sz w:val="32"/>
          <w:szCs w:val="32"/>
          <w:u w:val="none"/>
          <w:lang w:val="en-US" w:eastAsia="zh-CN" w:bidi="ar-SA"/>
        </w:rPr>
        <w:t>”广告，无相关广告费用，涉案广告发布至案发时，无消费者进店消费核销团购套餐。</w:t>
      </w:r>
      <w:r>
        <w:rPr>
          <w:rFonts w:hint="eastAsia" w:ascii="仿宋_GB2312" w:hAnsi="仿宋_GB2312" w:eastAsia="仿宋_GB2312" w:cs="仿宋_GB2312"/>
          <w:kern w:val="0"/>
          <w:sz w:val="32"/>
          <w:szCs w:val="32"/>
          <w:lang w:val="en-US" w:eastAsia="zh-CN" w:bidi="ar-SA"/>
        </w:rPr>
        <w:t>当事人对上述违法事实确认无异议，并在现场、询问笔录上签字确认。</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上述事实，主要有以下证据证明：</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both"/>
        <w:textAlignment w:val="auto"/>
        <w:rPr>
          <w:rFonts w:hint="eastAsia" w:ascii="仿宋_GB2312" w:hAnsi="仿宋_GB2312" w:eastAsia="仿宋_GB2312" w:cs="仿宋_GB2312"/>
          <w:kern w:val="0"/>
          <w:sz w:val="32"/>
          <w:szCs w:val="32"/>
          <w:u w:val="none"/>
          <w:lang w:val="en-US" w:eastAsia="zh-CN" w:bidi="ar-SA"/>
        </w:rPr>
      </w:pPr>
      <w:r>
        <w:rPr>
          <w:rFonts w:hint="eastAsia" w:ascii="仿宋_GB2312" w:hAnsi="仿宋_GB2312" w:eastAsia="仿宋_GB2312" w:cs="仿宋_GB2312"/>
          <w:kern w:val="0"/>
          <w:sz w:val="32"/>
          <w:szCs w:val="32"/>
          <w:u w:val="none"/>
          <w:lang w:val="en-US" w:eastAsia="zh-CN" w:bidi="ar-SA"/>
        </w:rPr>
        <w:t>1.《营业执照》复印件1份，由当事人提供，证明当事人的经营主体资格及经营范围；</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both"/>
        <w:textAlignment w:val="auto"/>
        <w:rPr>
          <w:rFonts w:hint="eastAsia" w:ascii="仿宋_GB2312" w:hAnsi="仿宋_GB2312" w:eastAsia="仿宋_GB2312" w:cs="仿宋_GB2312"/>
          <w:kern w:val="0"/>
          <w:sz w:val="32"/>
          <w:szCs w:val="32"/>
          <w:u w:val="none"/>
          <w:lang w:val="en-US" w:eastAsia="zh-CN" w:bidi="ar-SA"/>
        </w:rPr>
      </w:pPr>
      <w:r>
        <w:rPr>
          <w:rFonts w:hint="eastAsia" w:ascii="仿宋_GB2312" w:hAnsi="仿宋_GB2312" w:eastAsia="仿宋_GB2312" w:cs="仿宋_GB2312"/>
          <w:kern w:val="0"/>
          <w:sz w:val="32"/>
          <w:szCs w:val="32"/>
          <w:u w:val="none"/>
          <w:lang w:val="en-US" w:eastAsia="zh-CN" w:bidi="ar-SA"/>
        </w:rPr>
        <w:t>2.经营者身份证复印件1份，由当事人提供，证明当事人身份信息与《营业执照》登记信息相符；</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both"/>
        <w:textAlignment w:val="auto"/>
        <w:rPr>
          <w:rFonts w:hint="eastAsia" w:ascii="仿宋_GB2312" w:hAnsi="仿宋_GB2312" w:eastAsia="仿宋_GB2312" w:cs="仿宋_GB2312"/>
          <w:kern w:val="0"/>
          <w:sz w:val="32"/>
          <w:szCs w:val="32"/>
          <w:u w:val="none"/>
          <w:lang w:val="en-US" w:eastAsia="zh-CN" w:bidi="ar-SA"/>
        </w:rPr>
      </w:pPr>
      <w:r>
        <w:rPr>
          <w:rFonts w:hint="eastAsia" w:ascii="仿宋_GB2312" w:hAnsi="仿宋_GB2312" w:eastAsia="仿宋_GB2312" w:cs="仿宋_GB2312"/>
          <w:kern w:val="0"/>
          <w:sz w:val="32"/>
          <w:szCs w:val="32"/>
          <w:u w:val="none"/>
          <w:lang w:val="en-US" w:eastAsia="zh-CN" w:bidi="ar-SA"/>
        </w:rPr>
        <w:t>3.现场笔录1份，证明执法人员现场检查核实当事人通过其注册的抖音账号制作发布</w:t>
      </w:r>
      <w:r>
        <w:rPr>
          <w:rFonts w:hint="eastAsia" w:ascii="仿宋_GB2312" w:hAnsi="仿宋_GB2312" w:eastAsia="仿宋_GB2312" w:cs="仿宋_GB2312"/>
          <w:kern w:val="0"/>
          <w:sz w:val="32"/>
          <w:szCs w:val="32"/>
          <w:lang w:val="en-US" w:eastAsia="zh-CN" w:bidi="ar-SA"/>
        </w:rPr>
        <w:t>引人误解的</w:t>
      </w:r>
      <w:r>
        <w:rPr>
          <w:rFonts w:hint="eastAsia" w:ascii="仿宋_GB2312" w:hAnsi="仿宋_GB2312" w:eastAsia="仿宋_GB2312" w:cs="仿宋_GB2312"/>
          <w:kern w:val="0"/>
          <w:sz w:val="32"/>
          <w:szCs w:val="32"/>
          <w:u w:val="none"/>
          <w:lang w:val="en-US" w:eastAsia="zh-CN" w:bidi="ar-SA"/>
        </w:rPr>
        <w:t>虚假广告的事实；</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u w:val="none"/>
          <w:lang w:val="en-US" w:eastAsia="zh-CN" w:bidi="ar-SA"/>
        </w:rPr>
        <w:t>4.询问笔录1份，证明当事人通过其</w:t>
      </w:r>
      <w:r>
        <w:rPr>
          <w:rFonts w:hint="eastAsia" w:ascii="仿宋_GB2312" w:hAnsi="仿宋_GB2312" w:eastAsia="仿宋_GB2312" w:cs="仿宋_GB2312"/>
          <w:kern w:val="0"/>
          <w:sz w:val="32"/>
          <w:szCs w:val="32"/>
          <w:lang w:val="en-US" w:eastAsia="zh-CN" w:bidi="ar-SA"/>
        </w:rPr>
        <w:t>注册的抖音账号制作发布引人误解的</w:t>
      </w:r>
      <w:r>
        <w:rPr>
          <w:rFonts w:hint="eastAsia" w:ascii="仿宋_GB2312" w:hAnsi="仿宋_GB2312" w:eastAsia="仿宋_GB2312" w:cs="仿宋_GB2312"/>
          <w:kern w:val="0"/>
          <w:sz w:val="32"/>
          <w:szCs w:val="32"/>
          <w:u w:val="none"/>
          <w:lang w:val="en-US" w:eastAsia="zh-CN" w:bidi="ar-SA"/>
        </w:rPr>
        <w:t>虚假广告的时间、事实及广告费用情况；</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5.现场检查拍摄的视频、照片各1份，证明执法人员现场检查核实</w:t>
      </w:r>
      <w:r>
        <w:rPr>
          <w:rFonts w:hint="eastAsia" w:ascii="仿宋_GB2312" w:hAnsi="仿宋_GB2312" w:eastAsia="仿宋_GB2312" w:cs="仿宋_GB2312"/>
          <w:kern w:val="0"/>
          <w:sz w:val="32"/>
          <w:szCs w:val="32"/>
          <w:u w:val="none"/>
          <w:lang w:val="en-US" w:eastAsia="zh-CN" w:bidi="ar-SA"/>
        </w:rPr>
        <w:t>当事人通过其</w:t>
      </w:r>
      <w:r>
        <w:rPr>
          <w:rFonts w:hint="eastAsia" w:ascii="仿宋_GB2312" w:hAnsi="仿宋_GB2312" w:eastAsia="仿宋_GB2312" w:cs="仿宋_GB2312"/>
          <w:kern w:val="0"/>
          <w:sz w:val="32"/>
          <w:szCs w:val="32"/>
          <w:lang w:val="en-US" w:eastAsia="zh-CN" w:bidi="ar-SA"/>
        </w:rPr>
        <w:t>注册的抖音账号制作发布引人误解的</w:t>
      </w:r>
      <w:r>
        <w:rPr>
          <w:rFonts w:hint="eastAsia" w:ascii="仿宋_GB2312" w:hAnsi="仿宋_GB2312" w:eastAsia="仿宋_GB2312" w:cs="仿宋_GB2312"/>
          <w:kern w:val="0"/>
          <w:sz w:val="32"/>
          <w:szCs w:val="32"/>
          <w:u w:val="none"/>
          <w:lang w:val="en-US" w:eastAsia="zh-CN" w:bidi="ar-SA"/>
        </w:rPr>
        <w:t>虚假广告</w:t>
      </w:r>
      <w:r>
        <w:rPr>
          <w:rFonts w:hint="eastAsia" w:ascii="仿宋_GB2312" w:hAnsi="仿宋_GB2312" w:eastAsia="仿宋_GB2312" w:cs="仿宋_GB2312"/>
          <w:kern w:val="0"/>
          <w:sz w:val="32"/>
          <w:szCs w:val="32"/>
          <w:lang w:val="en-US" w:eastAsia="zh-CN" w:bidi="ar-SA"/>
        </w:rPr>
        <w:t>的情况；</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both"/>
        <w:textAlignment w:val="auto"/>
        <w:rPr>
          <w:rFonts w:hint="eastAsia" w:ascii="仿宋_GB2312" w:hAnsi="仿宋_GB2312" w:eastAsia="仿宋_GB2312" w:cs="仿宋_GB2312"/>
          <w:kern w:val="0"/>
          <w:sz w:val="32"/>
          <w:szCs w:val="32"/>
          <w:u w:val="none"/>
          <w:lang w:val="en-US" w:eastAsia="zh-CN" w:bidi="ar-SA"/>
        </w:rPr>
      </w:pPr>
      <w:r>
        <w:rPr>
          <w:rFonts w:hint="eastAsia" w:ascii="仿宋_GB2312" w:hAnsi="仿宋_GB2312" w:eastAsia="仿宋_GB2312" w:cs="仿宋_GB2312"/>
          <w:kern w:val="0"/>
          <w:sz w:val="32"/>
          <w:szCs w:val="32"/>
          <w:lang w:val="en-US" w:eastAsia="zh-CN" w:bidi="ar-SA"/>
        </w:rPr>
        <w:t>6.</w:t>
      </w:r>
      <w:r>
        <w:rPr>
          <w:rFonts w:hint="eastAsia" w:ascii="仿宋_GB2312" w:hAnsi="仿宋_GB2312" w:eastAsia="仿宋_GB2312" w:cs="仿宋_GB2312"/>
          <w:kern w:val="0"/>
          <w:sz w:val="32"/>
          <w:szCs w:val="32"/>
          <w:u w:val="none"/>
          <w:lang w:val="en-US" w:eastAsia="zh-CN" w:bidi="ar-SA"/>
        </w:rPr>
        <w:t>塔城地区广告监测平台涉嫌违法线索（编号：HLW654202000899085891）材料1份，证明当事人通过注册的抖音账号制作发布“皙欧屏障修护”的广告宣传内容为</w:t>
      </w:r>
      <w:r>
        <w:rPr>
          <w:rFonts w:hint="eastAsia" w:ascii="仿宋_GB2312" w:hAnsi="仿宋_GB2312" w:eastAsia="仿宋_GB2312" w:cs="仿宋_GB2312"/>
          <w:kern w:val="0"/>
          <w:sz w:val="32"/>
          <w:szCs w:val="32"/>
          <w:lang w:val="en-US" w:eastAsia="zh-CN" w:bidi="ar-SA"/>
        </w:rPr>
        <w:t>“皙欧屏障修护[夏日特惠]原初肌能奢宠焕新护理，服务项目水润保湿修护屏障褪红祛敏皙欧屏障修护原初肌能奢宠焕新护理适用肤质：干敏性及损伤性皮肤，时长：40分钟。”</w:t>
      </w:r>
      <w:r>
        <w:rPr>
          <w:rFonts w:hint="eastAsia" w:ascii="仿宋_GB2312" w:hAnsi="仿宋_GB2312" w:eastAsia="仿宋_GB2312" w:cs="仿宋_GB2312"/>
          <w:kern w:val="0"/>
          <w:sz w:val="32"/>
          <w:szCs w:val="32"/>
          <w:u w:val="none"/>
          <w:lang w:val="en-US" w:eastAsia="zh-CN" w:bidi="ar-SA"/>
        </w:rPr>
        <w:t>的违法线索及案件来源；</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7.当事人在抖音账号制作发布</w:t>
      </w:r>
      <w:r>
        <w:rPr>
          <w:rFonts w:hint="eastAsia" w:ascii="仿宋_GB2312" w:hAnsi="仿宋_GB2312" w:eastAsia="仿宋_GB2312" w:cs="仿宋_GB2312"/>
          <w:kern w:val="0"/>
          <w:sz w:val="32"/>
          <w:szCs w:val="32"/>
          <w:u w:val="none"/>
          <w:lang w:val="en-US" w:eastAsia="zh-CN" w:bidi="ar-SA"/>
        </w:rPr>
        <w:t>“皙欧屏障修护”</w:t>
      </w:r>
      <w:r>
        <w:rPr>
          <w:rFonts w:hint="eastAsia" w:ascii="仿宋_GB2312" w:hAnsi="仿宋_GB2312" w:eastAsia="仿宋_GB2312" w:cs="仿宋_GB2312"/>
          <w:kern w:val="0"/>
          <w:sz w:val="32"/>
          <w:szCs w:val="32"/>
          <w:lang w:val="en-US" w:eastAsia="zh-CN" w:bidi="ar-SA"/>
        </w:rPr>
        <w:t>广告图片截图打印件3份，截图（一）证明当事人在抖音账号制作发布</w:t>
      </w:r>
      <w:r>
        <w:rPr>
          <w:rFonts w:hint="eastAsia" w:ascii="仿宋_GB2312" w:hAnsi="仿宋_GB2312" w:eastAsia="仿宋_GB2312" w:cs="仿宋_GB2312"/>
          <w:kern w:val="0"/>
          <w:sz w:val="32"/>
          <w:szCs w:val="32"/>
          <w:u w:val="none"/>
          <w:lang w:val="en-US" w:eastAsia="zh-CN" w:bidi="ar-SA"/>
        </w:rPr>
        <w:t>“皙欧屏障修护”</w:t>
      </w:r>
      <w:r>
        <w:rPr>
          <w:rFonts w:hint="eastAsia" w:ascii="仿宋_GB2312" w:hAnsi="仿宋_GB2312" w:eastAsia="仿宋_GB2312" w:cs="仿宋_GB2312"/>
          <w:kern w:val="0"/>
          <w:sz w:val="32"/>
          <w:szCs w:val="32"/>
          <w:lang w:val="en-US" w:eastAsia="zh-CN" w:bidi="ar-SA"/>
        </w:rPr>
        <w:t>广告的真实性；截图（二）证明当事人改正违法行为，并删除发布的</w:t>
      </w:r>
      <w:r>
        <w:rPr>
          <w:rFonts w:hint="eastAsia" w:ascii="仿宋_GB2312" w:hAnsi="仿宋_GB2312" w:eastAsia="仿宋_GB2312" w:cs="仿宋_GB2312"/>
          <w:kern w:val="0"/>
          <w:sz w:val="32"/>
          <w:szCs w:val="32"/>
          <w:u w:val="none"/>
          <w:lang w:val="en-US" w:eastAsia="zh-CN" w:bidi="ar-SA"/>
        </w:rPr>
        <w:t>“皙欧屏障修护”</w:t>
      </w:r>
      <w:r>
        <w:rPr>
          <w:rFonts w:hint="eastAsia" w:ascii="仿宋_GB2312" w:hAnsi="仿宋_GB2312" w:eastAsia="仿宋_GB2312" w:cs="仿宋_GB2312"/>
          <w:kern w:val="0"/>
          <w:sz w:val="32"/>
          <w:szCs w:val="32"/>
          <w:lang w:val="en-US" w:eastAsia="zh-CN" w:bidi="ar-SA"/>
        </w:rPr>
        <w:t>广告的事实；截图（三）证明当事人自发布</w:t>
      </w:r>
      <w:r>
        <w:rPr>
          <w:rFonts w:hint="eastAsia" w:ascii="仿宋_GB2312" w:hAnsi="仿宋_GB2312" w:eastAsia="仿宋_GB2312" w:cs="仿宋_GB2312"/>
          <w:kern w:val="0"/>
          <w:sz w:val="32"/>
          <w:szCs w:val="32"/>
          <w:u w:val="none"/>
          <w:lang w:val="en-US" w:eastAsia="zh-CN" w:bidi="ar-SA"/>
        </w:rPr>
        <w:t>“皙欧屏障修护”</w:t>
      </w:r>
      <w:r>
        <w:rPr>
          <w:rFonts w:hint="eastAsia" w:ascii="仿宋_GB2312" w:hAnsi="仿宋_GB2312" w:eastAsia="仿宋_GB2312" w:cs="仿宋_GB2312"/>
          <w:kern w:val="0"/>
          <w:sz w:val="32"/>
          <w:szCs w:val="32"/>
          <w:lang w:val="en-US" w:eastAsia="zh-CN" w:bidi="ar-SA"/>
        </w:rPr>
        <w:t>广告至案发</w:t>
      </w:r>
      <w:r>
        <w:rPr>
          <w:rFonts w:hint="eastAsia" w:ascii="仿宋_GB2312" w:hAnsi="仿宋_GB2312" w:eastAsia="仿宋_GB2312" w:cs="仿宋_GB2312"/>
          <w:kern w:val="0"/>
          <w:sz w:val="32"/>
          <w:szCs w:val="32"/>
          <w:u w:val="none"/>
          <w:lang w:val="en-US" w:eastAsia="zh-CN" w:bidi="ar-SA"/>
        </w:rPr>
        <w:t>无消费者进店消费核销该团购套餐</w:t>
      </w:r>
      <w:r>
        <w:rPr>
          <w:rFonts w:hint="eastAsia" w:ascii="仿宋_GB2312" w:hAnsi="仿宋_GB2312" w:eastAsia="仿宋_GB2312" w:cs="仿宋_GB2312"/>
          <w:kern w:val="0"/>
          <w:sz w:val="32"/>
          <w:szCs w:val="32"/>
          <w:lang w:val="en-US" w:eastAsia="zh-CN" w:bidi="ar-SA"/>
        </w:rPr>
        <w:t>的情况；</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8.广州市茗妍化妆品有限公司出具的说明函1份，证明当事人自行制作发布“</w:t>
      </w:r>
      <w:r>
        <w:rPr>
          <w:rFonts w:hint="eastAsia" w:ascii="仿宋_GB2312" w:hAnsi="仿宋_GB2312" w:eastAsia="仿宋_GB2312" w:cs="仿宋_GB2312"/>
          <w:kern w:val="0"/>
          <w:sz w:val="32"/>
          <w:szCs w:val="32"/>
          <w:u w:val="none"/>
          <w:lang w:val="en-US" w:eastAsia="zh-CN" w:bidi="ar-SA"/>
        </w:rPr>
        <w:t>皙欧屏障修护”</w:t>
      </w:r>
      <w:r>
        <w:rPr>
          <w:rFonts w:hint="eastAsia" w:ascii="仿宋_GB2312" w:hAnsi="仿宋_GB2312" w:eastAsia="仿宋_GB2312" w:cs="仿宋_GB2312"/>
          <w:kern w:val="0"/>
          <w:sz w:val="32"/>
          <w:szCs w:val="32"/>
          <w:lang w:val="en-US" w:eastAsia="zh-CN" w:bidi="ar-SA"/>
        </w:rPr>
        <w:t>广告的团购活动的事实；</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both"/>
        <w:textAlignment w:val="auto"/>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kern w:val="0"/>
          <w:sz w:val="32"/>
          <w:szCs w:val="32"/>
          <w:u w:val="none"/>
          <w:lang w:val="en-US" w:eastAsia="zh-CN" w:bidi="ar-SA"/>
        </w:rPr>
        <w:t>9.涉及“皙欧屏障修护”广告宣传团购套餐所使用的产品的供货商资质及进货票据复印件各1份，由当事人提供，</w:t>
      </w:r>
      <w:r>
        <w:rPr>
          <w:rFonts w:hint="eastAsia" w:ascii="仿宋_GB2312" w:hAnsi="仿宋_GB2312" w:eastAsia="仿宋_GB2312" w:cs="仿宋_GB2312"/>
          <w:color w:val="000000"/>
          <w:spacing w:val="0"/>
          <w:sz w:val="32"/>
          <w:szCs w:val="32"/>
        </w:rPr>
        <w:t>证明当</w:t>
      </w:r>
      <w:r>
        <w:rPr>
          <w:rFonts w:hint="eastAsia" w:ascii="仿宋_GB2312" w:hAnsi="仿宋_GB2312" w:eastAsia="仿宋_GB2312" w:cs="仿宋_GB2312"/>
          <w:kern w:val="0"/>
          <w:sz w:val="32"/>
          <w:szCs w:val="32"/>
          <w:u w:val="none"/>
          <w:lang w:val="en-US" w:eastAsia="zh-CN" w:bidi="ar-SA"/>
        </w:rPr>
        <w:t>事人在“皙欧屏障修护”团购套餐中使用的皙欧美肌修护精华乳、皙欧美肌修护精华水、皙欧玻尿酸补水修护液的进货渠道及履行进货查验义务</w:t>
      </w:r>
      <w:r>
        <w:rPr>
          <w:rFonts w:hint="eastAsia" w:ascii="仿宋_GB2312" w:hAnsi="仿宋_GB2312" w:eastAsia="仿宋_GB2312" w:cs="仿宋_GB2312"/>
          <w:spacing w:val="0"/>
          <w:sz w:val="32"/>
          <w:szCs w:val="32"/>
        </w:rPr>
        <w:t>的</w:t>
      </w:r>
      <w:r>
        <w:rPr>
          <w:rFonts w:hint="eastAsia" w:ascii="仿宋_GB2312" w:hAnsi="仿宋_GB2312" w:eastAsia="仿宋_GB2312" w:cs="仿宋_GB2312"/>
          <w:spacing w:val="0"/>
          <w:sz w:val="32"/>
          <w:szCs w:val="32"/>
          <w:lang w:eastAsia="zh-CN"/>
        </w:rPr>
        <w:t>情况。</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我局于202</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10</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10</w:t>
      </w:r>
      <w:r>
        <w:rPr>
          <w:rFonts w:hint="eastAsia" w:ascii="仿宋_GB2312" w:hAnsi="仿宋_GB2312" w:eastAsia="仿宋_GB2312" w:cs="仿宋_GB2312"/>
          <w:kern w:val="0"/>
          <w:sz w:val="32"/>
          <w:szCs w:val="32"/>
        </w:rPr>
        <w:t>日依法向当事人送达了《行政处罚告知书》（</w:t>
      </w:r>
      <w:r>
        <w:rPr>
          <w:rFonts w:hint="eastAsia" w:ascii="仿宋_GB2312" w:hAnsi="仿宋_GB2312" w:eastAsia="仿宋_GB2312" w:cs="仿宋_GB2312"/>
          <w:kern w:val="0"/>
          <w:sz w:val="32"/>
          <w:szCs w:val="32"/>
          <w:lang w:eastAsia="zh-CN"/>
        </w:rPr>
        <w:t>塔</w:t>
      </w:r>
      <w:r>
        <w:rPr>
          <w:rFonts w:hint="eastAsia" w:ascii="仿宋_GB2312" w:hAnsi="仿宋_GB2312" w:eastAsia="仿宋_GB2312" w:cs="仿宋_GB2312"/>
          <w:kern w:val="0"/>
          <w:sz w:val="32"/>
          <w:szCs w:val="32"/>
        </w:rPr>
        <w:t>乌市监罚告〔20</w:t>
      </w:r>
      <w:r>
        <w:rPr>
          <w:rFonts w:hint="eastAsia" w:ascii="仿宋_GB2312" w:hAnsi="仿宋_GB2312" w:eastAsia="仿宋_GB2312" w:cs="仿宋_GB2312"/>
          <w:kern w:val="0"/>
          <w:sz w:val="32"/>
          <w:szCs w:val="32"/>
          <w:lang w:val="en-US" w:eastAsia="zh-CN"/>
        </w:rPr>
        <w:t>25</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225</w:t>
      </w:r>
      <w:r>
        <w:rPr>
          <w:rFonts w:hint="eastAsia" w:ascii="仿宋_GB2312" w:hAnsi="仿宋_GB2312" w:eastAsia="仿宋_GB2312" w:cs="仿宋_GB2312"/>
          <w:kern w:val="0"/>
          <w:sz w:val="32"/>
          <w:szCs w:val="32"/>
        </w:rPr>
        <w:t>号），告知了当事人依法享有陈述、申辩的权利，当事人在法定期限内未提出陈述、申辩，视为放弃此权利。</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当事人的上述行为违反了《中华人民共和国广告法》第四条第一款：“广告不得含有虚假或者引人误解的内容，不得欺骗、误导消费者。”和第二十八条第二款第五项：“广告有下列情形之一的，为虚假广告：（五）以虚假或者引人误解的内容欺骗、误导消费者的其他情形。”的规定，属于违法行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rPr>
        <w:t>鉴于当事人系初次违法，在案件办理过程中态度端正，能够积极配合办案人员调查，主动删除所发布的“皙</w:t>
      </w:r>
      <w:r>
        <w:rPr>
          <w:rFonts w:hint="eastAsia" w:ascii="仿宋_GB2312" w:hAnsi="仿宋_GB2312" w:eastAsia="仿宋_GB2312" w:cs="仿宋_GB2312"/>
          <w:kern w:val="0"/>
          <w:sz w:val="32"/>
          <w:szCs w:val="32"/>
          <w:lang w:val="en-US" w:eastAsia="zh-CN" w:bidi="ar-SA"/>
        </w:rPr>
        <w:t>欧屏障修护”广告有关内容，如实陈述违法事实</w:t>
      </w:r>
      <w:r>
        <w:rPr>
          <w:rFonts w:hint="eastAsia" w:ascii="仿宋_GB2312" w:hAnsi="仿宋_GB2312" w:eastAsia="仿宋_GB2312" w:cs="仿宋_GB2312"/>
          <w:bCs/>
          <w:sz w:val="32"/>
          <w:szCs w:val="32"/>
          <w:lang w:val="en-US" w:eastAsia="zh-CN"/>
        </w:rPr>
        <w:t>并主动提供证据材料</w:t>
      </w:r>
      <w:r>
        <w:rPr>
          <w:rFonts w:hint="eastAsia" w:ascii="仿宋_GB2312" w:hAnsi="仿宋_GB2312" w:eastAsia="仿宋_GB2312" w:cs="仿宋_GB2312"/>
          <w:kern w:val="0"/>
          <w:sz w:val="32"/>
          <w:szCs w:val="32"/>
          <w:lang w:val="en-US" w:eastAsia="zh-CN" w:bidi="ar-SA"/>
        </w:rPr>
        <w:t>。</w:t>
      </w:r>
      <w:r>
        <w:rPr>
          <w:rFonts w:hint="eastAsia" w:ascii="仿宋_GB2312" w:hAnsi="仿宋_GB2312" w:eastAsia="仿宋_GB2312" w:cs="仿宋_GB2312"/>
          <w:bCs/>
          <w:sz w:val="32"/>
          <w:szCs w:val="32"/>
          <w:lang w:val="en-US" w:eastAsia="zh-CN"/>
        </w:rPr>
        <w:t>当事人的上述情况符合《新疆维吾尔自治区新疆生产建设兵团市场监督管理行政处罚裁量权适用规定》第十七条第二项：“有下列情形之一的，可以依法从轻或者减轻行政处罚：（二）积极配合市场监管部门调查并主动提供证据材料的；”所规定的情形，参照《新疆维吾尔自治区新疆生产建设兵团市场监督管理行政处罚裁量基准（2024年版）》，综合考虑个案情况、当事人主观情况等相关因素，决定给予当事人减轻行政处罚。</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kern w:val="0"/>
          <w:sz w:val="32"/>
          <w:szCs w:val="32"/>
          <w:lang w:val="en-US" w:eastAsia="zh-CN" w:bidi="ar-SA"/>
        </w:rPr>
        <w:t>依</w:t>
      </w:r>
      <w:r>
        <w:rPr>
          <w:rFonts w:hint="eastAsia" w:ascii="仿宋_GB2312" w:hAnsi="仿宋_GB2312" w:eastAsia="仿宋_GB2312" w:cs="仿宋_GB2312"/>
          <w:bCs/>
          <w:sz w:val="32"/>
          <w:szCs w:val="32"/>
          <w:lang w:val="en-US" w:eastAsia="zh-CN"/>
        </w:rPr>
        <w:t>据《中华人民共和国广告法》第五十五条第一款“违反本法规定，发布虚假广告的，由市场监督管理部门责令停止发布广告，责令广告主在相应范围内消除影响，处广告费用三倍以上五倍以下的罚款，广告费用无法计算或者明显偏低的，处二十万元以上一百万元以下的罚款；两年内有三次以上违法行为或者有其他严重情节的，处广告费用五倍以上十倍以下的罚款，广告费用无法计算或者明显偏低的，处一百万元以上二百万元以下的罚款，可以吊销营业执照，并由广告审查机关撤销广告审查批准文件、一年内不受理其广告审查申请。”的规定，责令当事人改正违法行为，决定对当事人处罚如下：</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1.责令停止发布违法广告并消除影响；</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2.处500元罚款。</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both"/>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当事人应当自收到本行政处罚决定书之日起十五日内，将罚没款缴至中国建设银行塔城地区分行乌苏新区支行（地址：乌苏市新市区长江路141号，用户名：乌苏市财政局，账号：65001642200052500066）。到期不缴纳罚款的，依据《中华人民共和国行政处罚法》第七十二条的规定，本局将每日按罚款数额的3%加处罚款，并依法申请乌苏市人民法院强制执行。</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spacing w:val="0"/>
          <w:sz w:val="32"/>
          <w:szCs w:val="32"/>
        </w:rPr>
        <w:t>如</w:t>
      </w:r>
      <w:r>
        <w:rPr>
          <w:rFonts w:hint="eastAsia" w:ascii="仿宋_GB2312" w:hAnsi="仿宋_GB2312" w:eastAsia="仿宋_GB2312" w:cs="仿宋_GB2312"/>
          <w:spacing w:val="0"/>
          <w:sz w:val="32"/>
          <w:szCs w:val="32"/>
          <w:lang w:eastAsia="zh-CN"/>
        </w:rPr>
        <w:t>当事人</w:t>
      </w:r>
      <w:r>
        <w:rPr>
          <w:rFonts w:hint="eastAsia" w:ascii="仿宋_GB2312" w:hAnsi="仿宋_GB2312" w:eastAsia="仿宋_GB2312" w:cs="仿宋_GB2312"/>
          <w:spacing w:val="0"/>
          <w:sz w:val="32"/>
          <w:szCs w:val="32"/>
        </w:rPr>
        <w:t>不服本行政处罚决定，可以在收到本行政处罚决定书之日起六十日内向</w:t>
      </w:r>
      <w:r>
        <w:rPr>
          <w:rFonts w:hint="eastAsia" w:ascii="仿宋_GB2312" w:hAnsi="仿宋_GB2312" w:eastAsia="仿宋_GB2312" w:cs="仿宋_GB2312"/>
          <w:spacing w:val="0"/>
          <w:sz w:val="32"/>
          <w:szCs w:val="32"/>
          <w:lang w:val="en-US" w:eastAsia="zh-CN"/>
        </w:rPr>
        <w:t>乌苏市人民政府（地址：乌苏市新市区长江路139号财政大楼三楼行政复议办公室）</w:t>
      </w:r>
      <w:r>
        <w:rPr>
          <w:rFonts w:hint="eastAsia" w:ascii="仿宋_GB2312" w:hAnsi="仿宋_GB2312" w:eastAsia="仿宋_GB2312" w:cs="仿宋_GB2312"/>
          <w:spacing w:val="0"/>
          <w:sz w:val="32"/>
          <w:szCs w:val="32"/>
        </w:rPr>
        <w:t>申请行政复议</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也可以在六个月内依法向</w:t>
      </w:r>
      <w:r>
        <w:rPr>
          <w:rFonts w:hint="eastAsia" w:ascii="仿宋_GB2312" w:hAnsi="仿宋_GB2312" w:eastAsia="仿宋_GB2312" w:cs="仿宋_GB2312"/>
          <w:spacing w:val="0"/>
          <w:sz w:val="32"/>
          <w:szCs w:val="32"/>
          <w:lang w:val="en-US" w:eastAsia="zh-CN"/>
        </w:rPr>
        <w:t>乌苏市</w:t>
      </w:r>
      <w:r>
        <w:rPr>
          <w:rFonts w:hint="eastAsia" w:ascii="仿宋_GB2312" w:hAnsi="仿宋_GB2312" w:eastAsia="仿宋_GB2312" w:cs="仿宋_GB2312"/>
          <w:spacing w:val="0"/>
          <w:sz w:val="32"/>
          <w:szCs w:val="32"/>
        </w:rPr>
        <w:t>人民法院</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地址：乌苏市新市区长江路140号</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提起行政诉讼。申请行政复议或者提起行政诉讼期间，行政处罚不停止执行。</w:t>
      </w:r>
    </w:p>
    <w:p>
      <w:pPr>
        <w:keepNext w:val="0"/>
        <w:keepLines w:val="0"/>
        <w:pageBreakBefore w:val="0"/>
        <w:widowControl w:val="0"/>
        <w:kinsoku/>
        <w:wordWrap/>
        <w:overflowPunct/>
        <w:topLinePunct w:val="0"/>
        <w:autoSpaceDE/>
        <w:autoSpaceDN/>
        <w:bidi w:val="0"/>
        <w:adjustRightInd/>
        <w:snapToGrid w:val="0"/>
        <w:spacing w:line="520" w:lineRule="exact"/>
        <w:ind w:right="0" w:firstLine="0" w:firstLineChars="0"/>
        <w:jc w:val="both"/>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val="0"/>
        <w:spacing w:line="520" w:lineRule="exact"/>
        <w:ind w:right="0" w:firstLine="3840" w:firstLineChars="1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乌苏市市场监督管理局</w:t>
      </w:r>
    </w:p>
    <w:p>
      <w:pPr>
        <w:keepNext w:val="0"/>
        <w:keepLines w:val="0"/>
        <w:pageBreakBefore w:val="0"/>
        <w:widowControl w:val="0"/>
        <w:kinsoku/>
        <w:wordWrap/>
        <w:overflowPunct/>
        <w:topLinePunct w:val="0"/>
        <w:autoSpaceDE/>
        <w:autoSpaceDN/>
        <w:bidi w:val="0"/>
        <w:adjustRightInd/>
        <w:snapToGrid w:val="0"/>
        <w:spacing w:line="520" w:lineRule="exact"/>
        <w:ind w:right="0" w:firstLine="0" w:firstLineChars="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2025</w:t>
      </w:r>
      <w:r>
        <w:rPr>
          <w:rFonts w:hint="eastAsia" w:ascii="仿宋_GB2312" w:hAnsi="仿宋_GB2312" w:eastAsia="仿宋_GB2312" w:cs="仿宋_GB2312"/>
          <w:color w:val="000000"/>
          <w:sz w:val="32"/>
          <w:szCs w:val="32"/>
          <w:lang w:eastAsia="zh-CN"/>
        </w:rPr>
        <w:t>年</w:t>
      </w:r>
      <w:r>
        <w:rPr>
          <w:rFonts w:hint="eastAsia" w:ascii="仿宋_GB2312" w:hAnsi="仿宋_GB2312" w:eastAsia="仿宋_GB2312" w:cs="仿宋_GB2312"/>
          <w:color w:val="000000"/>
          <w:sz w:val="32"/>
          <w:szCs w:val="32"/>
          <w:lang w:val="en-US" w:eastAsia="zh-CN"/>
        </w:rPr>
        <w:t>10</w:t>
      </w:r>
      <w:r>
        <w:rPr>
          <w:rFonts w:hint="eastAsia" w:ascii="仿宋_GB2312" w:hAnsi="仿宋_GB2312" w:eastAsia="仿宋_GB2312" w:cs="仿宋_GB2312"/>
          <w:color w:val="000000"/>
          <w:sz w:val="32"/>
          <w:szCs w:val="32"/>
          <w:lang w:eastAsia="zh-CN"/>
        </w:rPr>
        <w:t>月</w:t>
      </w:r>
      <w:r>
        <w:rPr>
          <w:rFonts w:hint="eastAsia" w:ascii="仿宋_GB2312" w:hAnsi="仿宋_GB2312" w:eastAsia="仿宋_GB2312" w:cs="仿宋_GB2312"/>
          <w:color w:val="000000"/>
          <w:sz w:val="32"/>
          <w:szCs w:val="32"/>
          <w:lang w:val="en-US" w:eastAsia="zh-CN"/>
        </w:rPr>
        <w:t>17</w:t>
      </w:r>
      <w:r>
        <w:rPr>
          <w:rFonts w:hint="eastAsia" w:ascii="仿宋_GB2312" w:hAnsi="仿宋_GB2312" w:eastAsia="仿宋_GB2312" w:cs="仿宋_GB2312"/>
          <w:color w:val="000000"/>
          <w:sz w:val="32"/>
          <w:szCs w:val="32"/>
          <w:lang w:eastAsia="zh-CN"/>
        </w:rPr>
        <w:t>日</w:t>
      </w:r>
    </w:p>
    <w:p>
      <w:pPr>
        <w:keepNext w:val="0"/>
        <w:keepLines w:val="0"/>
        <w:pageBreakBefore w:val="0"/>
        <w:widowControl w:val="0"/>
        <w:kinsoku/>
        <w:wordWrap/>
        <w:overflowPunct/>
        <w:topLinePunct w:val="0"/>
        <w:autoSpaceDE/>
        <w:autoSpaceDN/>
        <w:bidi w:val="0"/>
        <w:adjustRightInd/>
        <w:snapToGrid w:val="0"/>
        <w:spacing w:line="520" w:lineRule="exact"/>
        <w:ind w:right="0" w:firstLine="0" w:firstLineChars="0"/>
        <w:jc w:val="both"/>
        <w:textAlignment w:val="auto"/>
        <w:rPr>
          <w:rFonts w:hint="eastAsia" w:ascii="仿宋_GB2312" w:hAnsi="Times New Roman" w:eastAsia="仿宋_GB2312" w:cs="仿宋"/>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20" w:lineRule="exact"/>
        <w:ind w:right="0" w:firstLine="0" w:firstLineChars="0"/>
        <w:jc w:val="both"/>
        <w:textAlignment w:val="auto"/>
        <w:rPr>
          <w:rFonts w:hint="eastAsia" w:ascii="仿宋_GB2312" w:hAnsi="Times New Roman" w:eastAsia="仿宋_GB2312" w:cs="仿宋"/>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20" w:lineRule="exact"/>
        <w:ind w:right="0" w:firstLine="0" w:firstLineChars="0"/>
        <w:jc w:val="both"/>
        <w:textAlignment w:val="auto"/>
        <w:rPr>
          <w:rFonts w:ascii="仿宋_GB2312" w:hAnsi="仿宋_GB2312" w:eastAsia="仿宋_GB2312" w:cs="仿宋_GB2312"/>
          <w:sz w:val="32"/>
        </w:rPr>
      </w:pPr>
      <w:r>
        <w:rPr>
          <w:rFonts w:hint="eastAsia" w:ascii="黑体" w:hAnsi="黑体" w:eastAsia="黑体" w:cs="黑体"/>
          <w:sz w:val="32"/>
        </w:rPr>
        <w:t>（市场监督管理部门将依法向社会公开行政处罚决定信息）</w:t>
      </w:r>
      <w:r>
        <w:rPr>
          <w:rFonts w:hint="eastAsia" w:ascii="仿宋_GB2312" w:hAnsi="仿宋_GB2312" w:eastAsia="仿宋_GB2312" w:cs="仿宋_GB2312"/>
          <w:sz w:val="32"/>
        </w:rPr>
        <mc:AlternateContent>
          <mc:Choice Requires="wps">
            <w:drawing>
              <wp:anchor distT="0" distB="0" distL="114300" distR="114300" simplePos="0" relativeHeight="251661312" behindDoc="0" locked="0" layoutInCell="1" allowOverlap="1">
                <wp:simplePos x="0" y="0"/>
                <wp:positionH relativeFrom="column">
                  <wp:posOffset>-132715</wp:posOffset>
                </wp:positionH>
                <wp:positionV relativeFrom="paragraph">
                  <wp:posOffset>343535</wp:posOffset>
                </wp:positionV>
                <wp:extent cx="5550535" cy="635"/>
                <wp:effectExtent l="0" t="7620" r="12065" b="14605"/>
                <wp:wrapNone/>
                <wp:docPr id="2" name="直接连接符 2"/>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0.45pt;margin-top:27.05pt;height:0.05pt;width:437.05pt;z-index:251661312;mso-width-relative:page;mso-height-relative:page;" filled="f" stroked="t" coordsize="21600,21600" o:gfxdata="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GI1tTZAAAACQEAAA8AAAAAAAAAAQAgAAAAIgAAAGRycy9kb3ducmV2LnhtbFBLAQIUABQAAAAI&#10;AIdO4kCskskk7AEAANsDAAAOAAAAAAAAAAEAIAAAACgBAABkcnMvZTJvRG9jLnhtbFBLBQYAAAAA&#10;BgAGAFkBAACGBQAAAAA=&#10;">
                <v:fill on="f" focussize="0,0"/>
                <v:stroke weight="1.25pt" color="#00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pacing w:line="520" w:lineRule="exact"/>
        <w:ind w:right="0" w:firstLine="0" w:firstLineChars="0"/>
        <w:jc w:val="center"/>
        <w:textAlignment w:val="auto"/>
      </w:pP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662336" behindDoc="0" locked="0" layoutInCell="1" allowOverlap="1">
                <wp:simplePos x="0" y="0"/>
                <wp:positionH relativeFrom="column">
                  <wp:posOffset>152400</wp:posOffset>
                </wp:positionH>
                <wp:positionV relativeFrom="paragraph">
                  <wp:posOffset>20959445</wp:posOffset>
                </wp:positionV>
                <wp:extent cx="5762625" cy="1270"/>
                <wp:effectExtent l="0" t="0" r="0" b="0"/>
                <wp:wrapNone/>
                <wp:docPr id="4" name="直接连接符 4"/>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2pt;margin-top:1650.35pt;height:0.1pt;width:453.75pt;z-index:251662336;mso-width-relative:page;mso-height-relative:page;" filled="f" stroked="t" coordsize="21600,21600" o:gfxdata="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K6sPHZAAAADAEAAA8AAAAAAAAAAQAgAAAAIgAAAGRycy9kb3ducmV2LnhtbFBL&#10;AQIUABQAAAAIAIdO4kAzT34Z9QEAAOcDAAAOAAAAAAAAAAEAIAAAACgBAABkcnMvZTJvRG9jLnht&#10;bFBLBQYAAAAABgAGAFkBAACPBQ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000000"/>
          <w:sz w:val="32"/>
          <w:szCs w:val="32"/>
        </w:rPr>
        <w:t>本文书一式</w:t>
      </w:r>
      <w:r>
        <w:rPr>
          <w:rFonts w:hint="eastAsia" w:ascii="仿宋_GB2312" w:hAnsi="仿宋_GB2312" w:eastAsia="仿宋_GB2312" w:cs="仿宋_GB2312"/>
          <w:color w:val="000000"/>
          <w:sz w:val="32"/>
          <w:szCs w:val="32"/>
          <w:u w:val="single"/>
          <w:lang w:eastAsia="zh-CN"/>
        </w:rPr>
        <w:t>四</w:t>
      </w:r>
      <w:r>
        <w:rPr>
          <w:rFonts w:hint="eastAsia" w:ascii="仿宋_GB2312" w:hAnsi="仿宋_GB2312" w:eastAsia="仿宋_GB2312" w:cs="仿宋_GB2312"/>
          <w:color w:val="000000"/>
          <w:sz w:val="32"/>
          <w:szCs w:val="32"/>
        </w:rPr>
        <w:t>份，</w:t>
      </w:r>
      <w:r>
        <w:rPr>
          <w:rFonts w:hint="eastAsia" w:ascii="仿宋_GB2312" w:hAnsi="仿宋_GB2312" w:eastAsia="仿宋_GB2312" w:cs="仿宋_GB2312"/>
          <w:color w:val="000000"/>
          <w:sz w:val="32"/>
          <w:szCs w:val="32"/>
          <w:u w:val="single"/>
        </w:rPr>
        <w:t>一</w:t>
      </w:r>
      <w:r>
        <w:rPr>
          <w:rFonts w:hint="eastAsia" w:ascii="仿宋_GB2312" w:hAnsi="仿宋_GB2312" w:eastAsia="仿宋_GB2312" w:cs="仿宋_GB2312"/>
          <w:color w:val="000000"/>
          <w:sz w:val="32"/>
          <w:szCs w:val="32"/>
        </w:rPr>
        <w:t>份送达，</w:t>
      </w:r>
      <w:r>
        <w:rPr>
          <w:rFonts w:hint="eastAsia" w:ascii="仿宋_GB2312" w:hAnsi="仿宋_GB2312" w:eastAsia="仿宋_GB2312" w:cs="仿宋_GB2312"/>
          <w:color w:val="000000"/>
          <w:sz w:val="32"/>
          <w:szCs w:val="32"/>
          <w:u w:val="single"/>
          <w:lang w:eastAsia="zh-CN"/>
        </w:rPr>
        <w:t>三</w:t>
      </w:r>
      <w:r>
        <w:rPr>
          <w:rFonts w:hint="eastAsia" w:ascii="仿宋_GB2312" w:hAnsi="仿宋_GB2312" w:eastAsia="仿宋_GB2312" w:cs="仿宋_GB2312"/>
          <w:color w:val="000000"/>
          <w:sz w:val="32"/>
          <w:szCs w:val="32"/>
        </w:rPr>
        <w:t>份归档。</w:t>
      </w: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i+/zkdcAAAAKAQAADwAAAAAAAAABACAAAAAiAAAAZHJzL2Rvd25yZXYueG1sUEsBAhQAFAAA&#10;AAgAh07iQN2BzWfwAQAA2QMAAA4AAAAAAAAAAQAgAAAAJgEAAGRycy9lMm9Eb2MueG1sUEsFBgAA&#10;AAAGAAYAWQEAAIgFAAAAAA==&#10;">
                <v:fill on="f" focussize="0,0"/>
                <v:stroke weight="0.737007874015748pt" color="#000000" joinstyle="round" endcap="square"/>
                <v:imagedata o:title=""/>
                <o:lock v:ext="edit" aspectratio="f"/>
              </v:line>
            </w:pict>
          </mc:Fallback>
        </mc:AlternateConten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10601030101010101"/>
    <w:charset w:val="86"/>
    <w:family w:val="script"/>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MGI1ZmUzNGRlZTQ0OTEzMDRkNWVjMmRmNTBlNTIifQ=="/>
  </w:docVars>
  <w:rsids>
    <w:rsidRoot w:val="19C8581D"/>
    <w:rsid w:val="01753F3F"/>
    <w:rsid w:val="04801E43"/>
    <w:rsid w:val="071A149F"/>
    <w:rsid w:val="076D5A73"/>
    <w:rsid w:val="079C0384"/>
    <w:rsid w:val="08211F6C"/>
    <w:rsid w:val="098C2285"/>
    <w:rsid w:val="0F6B545F"/>
    <w:rsid w:val="100C48AC"/>
    <w:rsid w:val="10CF41FE"/>
    <w:rsid w:val="126D6927"/>
    <w:rsid w:val="134C1D6F"/>
    <w:rsid w:val="14A06D86"/>
    <w:rsid w:val="179A00ED"/>
    <w:rsid w:val="19464546"/>
    <w:rsid w:val="194E6691"/>
    <w:rsid w:val="19C8581D"/>
    <w:rsid w:val="1A826533"/>
    <w:rsid w:val="1AB47558"/>
    <w:rsid w:val="1B5A719C"/>
    <w:rsid w:val="1ED17950"/>
    <w:rsid w:val="1FA7488F"/>
    <w:rsid w:val="20024E7F"/>
    <w:rsid w:val="221D1D08"/>
    <w:rsid w:val="22DB4AB1"/>
    <w:rsid w:val="23A737DF"/>
    <w:rsid w:val="24FF380F"/>
    <w:rsid w:val="27E733C6"/>
    <w:rsid w:val="29C833CC"/>
    <w:rsid w:val="2AEC6869"/>
    <w:rsid w:val="2E8203DE"/>
    <w:rsid w:val="2F5843E6"/>
    <w:rsid w:val="2F8006E2"/>
    <w:rsid w:val="2F890149"/>
    <w:rsid w:val="313F6598"/>
    <w:rsid w:val="33556DA9"/>
    <w:rsid w:val="348E3E46"/>
    <w:rsid w:val="355B0565"/>
    <w:rsid w:val="35A76E34"/>
    <w:rsid w:val="361971D0"/>
    <w:rsid w:val="38D07A9A"/>
    <w:rsid w:val="3B371D24"/>
    <w:rsid w:val="3F1B19DE"/>
    <w:rsid w:val="3F6413E1"/>
    <w:rsid w:val="406475D5"/>
    <w:rsid w:val="414B4967"/>
    <w:rsid w:val="41C60AF2"/>
    <w:rsid w:val="42114C71"/>
    <w:rsid w:val="425C66D8"/>
    <w:rsid w:val="425F0D40"/>
    <w:rsid w:val="435439A2"/>
    <w:rsid w:val="45056264"/>
    <w:rsid w:val="4508505B"/>
    <w:rsid w:val="45F854DC"/>
    <w:rsid w:val="48D73E04"/>
    <w:rsid w:val="49D21792"/>
    <w:rsid w:val="4C1C6B6C"/>
    <w:rsid w:val="4C9618B6"/>
    <w:rsid w:val="4E3A01FD"/>
    <w:rsid w:val="4E596E78"/>
    <w:rsid w:val="4FE428F7"/>
    <w:rsid w:val="50345982"/>
    <w:rsid w:val="50613AE5"/>
    <w:rsid w:val="514172DE"/>
    <w:rsid w:val="53782933"/>
    <w:rsid w:val="538D0B7E"/>
    <w:rsid w:val="553C65F0"/>
    <w:rsid w:val="59440C82"/>
    <w:rsid w:val="5ACE0119"/>
    <w:rsid w:val="5AE00BE6"/>
    <w:rsid w:val="5B5F3928"/>
    <w:rsid w:val="5BBC7AF9"/>
    <w:rsid w:val="5CBE30C2"/>
    <w:rsid w:val="5D401A22"/>
    <w:rsid w:val="5EC87202"/>
    <w:rsid w:val="5FA349A9"/>
    <w:rsid w:val="62154A5E"/>
    <w:rsid w:val="63EC0D06"/>
    <w:rsid w:val="640677B3"/>
    <w:rsid w:val="64634A61"/>
    <w:rsid w:val="6525019C"/>
    <w:rsid w:val="663F52CD"/>
    <w:rsid w:val="67227A2D"/>
    <w:rsid w:val="6A05773D"/>
    <w:rsid w:val="6AA877EA"/>
    <w:rsid w:val="6BFC15B7"/>
    <w:rsid w:val="6C941AA7"/>
    <w:rsid w:val="6CF14725"/>
    <w:rsid w:val="6D373C2D"/>
    <w:rsid w:val="6DC73E14"/>
    <w:rsid w:val="6DD83B98"/>
    <w:rsid w:val="6E7C0837"/>
    <w:rsid w:val="6F245507"/>
    <w:rsid w:val="6F651FD5"/>
    <w:rsid w:val="6FA922FB"/>
    <w:rsid w:val="709906C0"/>
    <w:rsid w:val="70FF13FA"/>
    <w:rsid w:val="711E51E9"/>
    <w:rsid w:val="72217DBF"/>
    <w:rsid w:val="73195DA3"/>
    <w:rsid w:val="738833AE"/>
    <w:rsid w:val="739B22E8"/>
    <w:rsid w:val="73F3249F"/>
    <w:rsid w:val="74BD4884"/>
    <w:rsid w:val="76B864E6"/>
    <w:rsid w:val="76E01C9C"/>
    <w:rsid w:val="782E1D69"/>
    <w:rsid w:val="78EE0B1F"/>
    <w:rsid w:val="79EF706B"/>
    <w:rsid w:val="7C5A72F2"/>
    <w:rsid w:val="7CA02F8B"/>
    <w:rsid w:val="7DBA6AEF"/>
    <w:rsid w:val="7F1B7F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3">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2737</Words>
  <Characters>2961</Characters>
  <Lines>0</Lines>
  <Paragraphs>0</Paragraphs>
  <TotalTime>212</TotalTime>
  <ScaleCrop>false</ScaleCrop>
  <LinksUpToDate>false</LinksUpToDate>
  <CharactersWithSpaces>3349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2021-08-02T08:42:00Z</dcterms:created>
  <dc:creator>莺歌燕舞</dc:creator>
  <cp:lastModifiedBy>喜文</cp:lastModifiedBy>
  <cp:lastPrinted>2025-10-16T04:59:00Z</cp:lastPrinted>
  <dcterms:modified xsi:type="dcterms:W3CDTF">2025-10-23T10:09:44Z</dcterms:modified>
  <dc:title>乌苏市市场监督管理局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993074A8FD9E475D919210852D73BD2E</vt:lpwstr>
  </property>
  <property fmtid="{D5CDD505-2E9C-101B-9397-08002B2CF9AE}" pid="4" name="KSOTemplateDocerSaveRecord">
    <vt:lpwstr>eyJoZGlkIjoiMjhjYjA5MTE5ZDA4NTVkMjc4ZGUyZjQzZWU4NWQ2Y2YiLCJ1c2VySWQiOiI5NTE2MTA2NTAifQ==</vt:lpwstr>
  </property>
</Properties>
</file>